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6AA0B" w14:textId="77777777" w:rsidR="004750A7" w:rsidRDefault="004750A7" w:rsidP="00375061"/>
    <w:p w14:paraId="0A566581" w14:textId="77777777" w:rsidR="0062626B" w:rsidRPr="0062626B" w:rsidRDefault="00355634" w:rsidP="007E6128">
      <w:pPr>
        <w:pStyle w:val="3Policytitle"/>
      </w:pPr>
      <w:r>
        <w:t>SEN</w:t>
      </w:r>
      <w:r w:rsidR="000B5885">
        <w:t>D</w:t>
      </w:r>
      <w:r>
        <w:t xml:space="preserve"> policy</w:t>
      </w:r>
    </w:p>
    <w:p w14:paraId="18F43DCD" w14:textId="77777777" w:rsidR="0010394F" w:rsidRPr="004C7382" w:rsidRDefault="0010394F" w:rsidP="0010394F">
      <w:pPr>
        <w:pStyle w:val="6Abstract"/>
      </w:pPr>
      <w:r>
        <w:t>Blue Bell Hill Primary School</w:t>
      </w:r>
    </w:p>
    <w:p w14:paraId="79C2FFB8" w14:textId="0BF07F11" w:rsidR="0062626B" w:rsidRPr="001118BF" w:rsidRDefault="0062626B" w:rsidP="00DC4C0F">
      <w:pPr>
        <w:pStyle w:val="1bodycopy10pt"/>
      </w:pPr>
    </w:p>
    <w:p w14:paraId="48D93F30" w14:textId="24475D1C" w:rsidR="0062626B" w:rsidRDefault="0010394F" w:rsidP="00DC4C0F">
      <w:pPr>
        <w:pStyle w:val="1bodycopy10pt"/>
        <w:rPr>
          <w:noProof/>
          <w:color w:val="00CF80"/>
          <w:szCs w:val="20"/>
        </w:rPr>
      </w:pPr>
      <w:r>
        <w:rPr>
          <w:noProof/>
        </w:rPr>
        <w:drawing>
          <wp:anchor distT="0" distB="0" distL="114300" distR="114300" simplePos="0" relativeHeight="251658240" behindDoc="0" locked="0" layoutInCell="1" allowOverlap="1" wp14:anchorId="76F0F89E" wp14:editId="60CBBBE9">
            <wp:simplePos x="0" y="0"/>
            <wp:positionH relativeFrom="margin">
              <wp:align>center</wp:align>
            </wp:positionH>
            <wp:positionV relativeFrom="margin">
              <wp:posOffset>1591945</wp:posOffset>
            </wp:positionV>
            <wp:extent cx="2901950" cy="3871595"/>
            <wp:effectExtent l="0" t="0" r="0" b="0"/>
            <wp:wrapSquare wrapText="bothSides"/>
            <wp:docPr id="19947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1950" cy="3871595"/>
                    </a:xfrm>
                    <a:prstGeom prst="rect">
                      <a:avLst/>
                    </a:prstGeom>
                    <a:noFill/>
                  </pic:spPr>
                </pic:pic>
              </a:graphicData>
            </a:graphic>
            <wp14:sizeRelH relativeFrom="page">
              <wp14:pctWidth>0</wp14:pctWidth>
            </wp14:sizeRelH>
            <wp14:sizeRelV relativeFrom="page">
              <wp14:pctHeight>0</wp14:pctHeight>
            </wp14:sizeRelV>
          </wp:anchor>
        </w:drawing>
      </w:r>
    </w:p>
    <w:p w14:paraId="5159EC54" w14:textId="77777777" w:rsidR="0062626B" w:rsidRDefault="0062626B" w:rsidP="00DC4C0F">
      <w:pPr>
        <w:pStyle w:val="1bodycopy10pt"/>
        <w:rPr>
          <w:noProof/>
        </w:rPr>
      </w:pPr>
    </w:p>
    <w:p w14:paraId="01CC2ED5" w14:textId="06DC4835" w:rsidR="0062626B" w:rsidRDefault="0062626B" w:rsidP="00DC4C0F">
      <w:pPr>
        <w:pStyle w:val="1bodycopy10pt"/>
        <w:rPr>
          <w:noProof/>
        </w:rPr>
      </w:pPr>
    </w:p>
    <w:p w14:paraId="112D4C77" w14:textId="77777777" w:rsidR="0062626B" w:rsidRPr="0001772B" w:rsidRDefault="0062626B" w:rsidP="00DC4C0F">
      <w:pPr>
        <w:pStyle w:val="1bodycopy10pt"/>
      </w:pPr>
    </w:p>
    <w:p w14:paraId="11DB35B8" w14:textId="77777777" w:rsidR="0062626B" w:rsidRDefault="0062626B" w:rsidP="00DC4C0F">
      <w:pPr>
        <w:pStyle w:val="1bodycopy10pt"/>
      </w:pPr>
    </w:p>
    <w:p w14:paraId="21A89F13" w14:textId="77777777" w:rsidR="0062626B" w:rsidRDefault="0062626B" w:rsidP="00DC4C0F">
      <w:pPr>
        <w:pStyle w:val="1bodycopy10pt"/>
      </w:pPr>
    </w:p>
    <w:p w14:paraId="5CEB5D77" w14:textId="77777777" w:rsidR="0062626B" w:rsidRDefault="0062626B" w:rsidP="00DC4C0F">
      <w:pPr>
        <w:pStyle w:val="1bodycopy10pt"/>
      </w:pPr>
    </w:p>
    <w:p w14:paraId="4C6D7599" w14:textId="77777777" w:rsidR="0062626B" w:rsidRDefault="0062626B" w:rsidP="00DC4C0F">
      <w:pPr>
        <w:pStyle w:val="1bodycopy10pt"/>
      </w:pPr>
    </w:p>
    <w:p w14:paraId="1E45407B" w14:textId="77777777" w:rsidR="0062626B" w:rsidRDefault="0062626B" w:rsidP="00DC4C0F">
      <w:pPr>
        <w:pStyle w:val="1bodycopy10pt"/>
      </w:pPr>
    </w:p>
    <w:p w14:paraId="61C7769D" w14:textId="77777777" w:rsidR="0062626B" w:rsidRDefault="0062626B" w:rsidP="00DC4C0F">
      <w:pPr>
        <w:pStyle w:val="1bodycopy10pt"/>
      </w:pPr>
    </w:p>
    <w:p w14:paraId="3C1E4D43" w14:textId="77777777" w:rsidR="0062626B" w:rsidRDefault="0062626B" w:rsidP="00DC4C0F">
      <w:pPr>
        <w:pStyle w:val="1bodycopy10pt"/>
      </w:pPr>
    </w:p>
    <w:p w14:paraId="7186D037" w14:textId="77777777" w:rsidR="0062626B" w:rsidRDefault="0062626B" w:rsidP="00DC4C0F">
      <w:pPr>
        <w:pStyle w:val="1bodycopy10pt"/>
      </w:pPr>
    </w:p>
    <w:p w14:paraId="5BEEB5C1" w14:textId="77777777" w:rsidR="0062626B" w:rsidRDefault="0062626B" w:rsidP="00DC4C0F">
      <w:pPr>
        <w:pStyle w:val="1bodycopy10pt"/>
      </w:pPr>
    </w:p>
    <w:p w14:paraId="6FBF9CFB" w14:textId="77777777" w:rsidR="0062626B" w:rsidRDefault="0062626B" w:rsidP="00DC4C0F">
      <w:pPr>
        <w:pStyle w:val="1bodycopy10pt"/>
      </w:pPr>
    </w:p>
    <w:p w14:paraId="24F62A4B" w14:textId="77777777" w:rsidR="0062626B" w:rsidRDefault="0062626B" w:rsidP="00DC4C0F">
      <w:pPr>
        <w:pStyle w:val="1bodycopy10pt"/>
      </w:pPr>
    </w:p>
    <w:p w14:paraId="12C1424F" w14:textId="77777777" w:rsidR="0062626B" w:rsidRDefault="0062626B" w:rsidP="00DC4C0F">
      <w:pPr>
        <w:pStyle w:val="1bodycopy10pt"/>
      </w:pPr>
    </w:p>
    <w:p w14:paraId="1B1999FB" w14:textId="77777777" w:rsidR="00DC4C0F" w:rsidRDefault="00DC4C0F" w:rsidP="00DC4C0F">
      <w:pPr>
        <w:pStyle w:val="1bodycopy10pt"/>
      </w:pPr>
    </w:p>
    <w:p w14:paraId="4034FE63" w14:textId="77777777" w:rsidR="00DC4C0F" w:rsidRDefault="00DC4C0F" w:rsidP="00DC4C0F">
      <w:pPr>
        <w:pStyle w:val="1bodycopy10pt"/>
      </w:pPr>
    </w:p>
    <w:p w14:paraId="4C0FEB63" w14:textId="77777777" w:rsidR="00DC4C0F" w:rsidRDefault="00DC4C0F" w:rsidP="00DC4C0F">
      <w:pPr>
        <w:pStyle w:val="1bodycopy10pt"/>
      </w:pPr>
    </w:p>
    <w:p w14:paraId="19C6237D" w14:textId="77777777" w:rsidR="00DC4C0F" w:rsidRDefault="00DC4C0F" w:rsidP="00DC4C0F">
      <w:pPr>
        <w:pStyle w:val="1bodycopy10pt"/>
      </w:pPr>
    </w:p>
    <w:p w14:paraId="614C22D0" w14:textId="77777777" w:rsidR="00DC4C0F" w:rsidRDefault="00DC4C0F" w:rsidP="00DC4C0F">
      <w:pPr>
        <w:pStyle w:val="1bodycopy10pt"/>
      </w:pPr>
    </w:p>
    <w:p w14:paraId="40E06C70" w14:textId="77777777" w:rsidR="00DC4C0F" w:rsidRDefault="00DC4C0F" w:rsidP="00DC4C0F">
      <w:pPr>
        <w:pStyle w:val="1bodycopy10pt"/>
      </w:pPr>
    </w:p>
    <w:p w14:paraId="7CACED95" w14:textId="77777777" w:rsidR="00DC4C0F" w:rsidRDefault="00DC4C0F" w:rsidP="00DC4C0F">
      <w:pPr>
        <w:pStyle w:val="1bodycopy10pt"/>
      </w:pPr>
    </w:p>
    <w:p w14:paraId="112378B9" w14:textId="77777777" w:rsidR="00DC4C0F" w:rsidRDefault="00DC4C0F" w:rsidP="00DC4C0F">
      <w:pPr>
        <w:pStyle w:val="1bodycopy10pt"/>
      </w:pPr>
    </w:p>
    <w:p w14:paraId="18DB13F9"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279129D9" w14:textId="77777777" w:rsidTr="00CC563E">
        <w:tc>
          <w:tcPr>
            <w:tcW w:w="2586" w:type="dxa"/>
            <w:tcBorders>
              <w:top w:val="nil"/>
              <w:bottom w:val="single" w:sz="18" w:space="0" w:color="FFFFFF"/>
            </w:tcBorders>
            <w:shd w:val="clear" w:color="auto" w:fill="D8DFDE"/>
          </w:tcPr>
          <w:p w14:paraId="2799E4DE"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55EDCEF8" w14:textId="77777777" w:rsidR="0062626B" w:rsidRPr="000E5E84" w:rsidRDefault="000E5E84" w:rsidP="00D9594B">
            <w:pPr>
              <w:pStyle w:val="1bodycopy11pt"/>
            </w:pPr>
            <w:r w:rsidRPr="000E5E84">
              <w:t>Trustees</w:t>
            </w:r>
          </w:p>
        </w:tc>
        <w:tc>
          <w:tcPr>
            <w:tcW w:w="3866" w:type="dxa"/>
            <w:tcBorders>
              <w:top w:val="nil"/>
              <w:bottom w:val="single" w:sz="18" w:space="0" w:color="FFFFFF"/>
            </w:tcBorders>
            <w:shd w:val="clear" w:color="auto" w:fill="D8DFDE"/>
          </w:tcPr>
          <w:p w14:paraId="1F29F463" w14:textId="53071A6A" w:rsidR="0062626B" w:rsidRPr="00DA50A5" w:rsidRDefault="0062626B" w:rsidP="00D9594B">
            <w:pPr>
              <w:pStyle w:val="1bodycopy11pt"/>
            </w:pPr>
            <w:r w:rsidRPr="00DA50A5">
              <w:rPr>
                <w:b/>
              </w:rPr>
              <w:t>Date:</w:t>
            </w:r>
            <w:r w:rsidRPr="00DA50A5">
              <w:t xml:space="preserve">  </w:t>
            </w:r>
            <w:r w:rsidR="000E5E84">
              <w:t>September 202</w:t>
            </w:r>
            <w:r w:rsidR="0010394F">
              <w:t>5</w:t>
            </w:r>
          </w:p>
        </w:tc>
      </w:tr>
      <w:tr w:rsidR="0062626B" w:rsidRPr="00DA50A5" w14:paraId="29575D13" w14:textId="77777777" w:rsidTr="00CC563E">
        <w:tc>
          <w:tcPr>
            <w:tcW w:w="2586" w:type="dxa"/>
            <w:tcBorders>
              <w:top w:val="single" w:sz="18" w:space="0" w:color="FFFFFF"/>
              <w:bottom w:val="single" w:sz="18" w:space="0" w:color="FFFFFF"/>
            </w:tcBorders>
            <w:shd w:val="clear" w:color="auto" w:fill="D8DFDE"/>
          </w:tcPr>
          <w:p w14:paraId="06FF1FEF"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0478CCD9" w14:textId="0E54F8DE" w:rsidR="0062626B" w:rsidRPr="000E5E84" w:rsidRDefault="000E5E84" w:rsidP="00D9594B">
            <w:pPr>
              <w:pStyle w:val="1bodycopy11pt"/>
            </w:pPr>
            <w:r w:rsidRPr="000E5E84">
              <w:t>September 2</w:t>
            </w:r>
            <w:r w:rsidR="00017E3A">
              <w:t>02</w:t>
            </w:r>
            <w:r w:rsidR="0010394F">
              <w:t xml:space="preserve">5 </w:t>
            </w:r>
          </w:p>
        </w:tc>
      </w:tr>
      <w:tr w:rsidR="0062626B" w:rsidRPr="00DA50A5" w14:paraId="11BD40DF" w14:textId="77777777" w:rsidTr="00CC563E">
        <w:tc>
          <w:tcPr>
            <w:tcW w:w="2586" w:type="dxa"/>
            <w:tcBorders>
              <w:top w:val="single" w:sz="18" w:space="0" w:color="FFFFFF"/>
              <w:bottom w:val="nil"/>
            </w:tcBorders>
            <w:shd w:val="clear" w:color="auto" w:fill="D8DFDE"/>
          </w:tcPr>
          <w:p w14:paraId="179A7D3E"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CC3771C" w14:textId="0EF849D5" w:rsidR="0062626B" w:rsidRPr="000E5E84" w:rsidRDefault="000E5E84" w:rsidP="00D9594B">
            <w:pPr>
              <w:pStyle w:val="1bodycopy11pt"/>
            </w:pPr>
            <w:r w:rsidRPr="000E5E84">
              <w:t>September 20</w:t>
            </w:r>
            <w:r w:rsidR="006736B8">
              <w:t>2</w:t>
            </w:r>
            <w:r w:rsidR="0010394F">
              <w:t>6</w:t>
            </w:r>
          </w:p>
        </w:tc>
      </w:tr>
    </w:tbl>
    <w:p w14:paraId="67C75C0C" w14:textId="77777777" w:rsidR="0010394F" w:rsidRPr="0072620F" w:rsidRDefault="0010394F" w:rsidP="0010394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66232860"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1. Aims</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 xml:space="preserve"> 3</w:t>
      </w:r>
    </w:p>
    <w:p w14:paraId="6DD0D9EB"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2. Legislation and guidance</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ab/>
        <w:t>3</w:t>
      </w:r>
    </w:p>
    <w:p w14:paraId="0044ED8F"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3. Definitions</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ab/>
        <w:t>3</w:t>
      </w:r>
    </w:p>
    <w:p w14:paraId="6F5A2AB0"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4. Roles and responsibilities</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ab/>
        <w:t>3</w:t>
      </w:r>
    </w:p>
    <w:p w14:paraId="7124946D"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5. SEND information report</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ab/>
        <w:t>4</w:t>
      </w:r>
    </w:p>
    <w:p w14:paraId="235F16CE" w14:textId="77777777" w:rsidR="0010394F" w:rsidRPr="006E6466"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6. Provision for children with SEND………………………………………………………………………………</w:t>
      </w:r>
      <w:r>
        <w:rPr>
          <w:rFonts w:ascii="Arial" w:eastAsia="MS Mincho" w:hAnsi="Arial" w:cs="Arial"/>
          <w:bCs/>
          <w:noProof/>
          <w:color w:val="auto"/>
          <w:sz w:val="20"/>
          <w:szCs w:val="20"/>
        </w:rPr>
        <w:t>….</w:t>
      </w:r>
      <w:r w:rsidRPr="006E6466">
        <w:rPr>
          <w:rFonts w:ascii="Arial" w:eastAsia="MS Mincho" w:hAnsi="Arial" w:cs="Arial"/>
          <w:bCs/>
          <w:noProof/>
          <w:color w:val="auto"/>
          <w:sz w:val="20"/>
          <w:szCs w:val="20"/>
        </w:rPr>
        <w:t>8</w:t>
      </w:r>
    </w:p>
    <w:p w14:paraId="11FAA465" w14:textId="77777777" w:rsidR="0010394F" w:rsidRDefault="0010394F" w:rsidP="0010394F">
      <w:pPr>
        <w:pStyle w:val="TOCHeading"/>
        <w:rPr>
          <w:rFonts w:ascii="Arial" w:eastAsia="MS Mincho" w:hAnsi="Arial" w:cs="Arial"/>
          <w:bCs/>
          <w:noProof/>
          <w:color w:val="auto"/>
          <w:sz w:val="20"/>
          <w:szCs w:val="20"/>
        </w:rPr>
      </w:pPr>
      <w:r w:rsidRPr="006E6466">
        <w:rPr>
          <w:rFonts w:ascii="Arial" w:eastAsia="MS Mincho" w:hAnsi="Arial" w:cs="Arial"/>
          <w:bCs/>
          <w:noProof/>
          <w:color w:val="auto"/>
          <w:sz w:val="20"/>
          <w:szCs w:val="20"/>
        </w:rPr>
        <w:t>7. Monitoring Arrangements</w:t>
      </w:r>
      <w:r>
        <w:rPr>
          <w:rFonts w:ascii="Arial" w:eastAsia="MS Mincho" w:hAnsi="Arial" w:cs="Arial"/>
          <w:bCs/>
          <w:noProof/>
          <w:color w:val="auto"/>
          <w:sz w:val="20"/>
          <w:szCs w:val="20"/>
        </w:rPr>
        <w:t>………………………………………………………………………………………….12</w:t>
      </w:r>
    </w:p>
    <w:p w14:paraId="57817C13" w14:textId="77777777" w:rsidR="0010394F" w:rsidRPr="00824861" w:rsidRDefault="0010394F" w:rsidP="0010394F"/>
    <w:p w14:paraId="1D81C663" w14:textId="77777777" w:rsidR="0010394F" w:rsidRDefault="0010394F" w:rsidP="0010394F">
      <w:pPr>
        <w:pStyle w:val="TOC1"/>
        <w:tabs>
          <w:tab w:val="right" w:leader="dot" w:pos="9736"/>
        </w:tabs>
        <w:rPr>
          <w:rFonts w:cs="Arial"/>
          <w:bCs/>
          <w:noProof/>
          <w:szCs w:val="20"/>
        </w:rPr>
      </w:pPr>
      <w:r w:rsidRPr="006E6466">
        <w:rPr>
          <w:rFonts w:cs="Arial"/>
          <w:bCs/>
          <w:noProof/>
          <w:szCs w:val="20"/>
        </w:rPr>
        <w:t>8. Links with other policies and documents………………………………………………………………………</w:t>
      </w:r>
      <w:r>
        <w:rPr>
          <w:rFonts w:cs="Arial"/>
          <w:bCs/>
          <w:noProof/>
          <w:szCs w:val="20"/>
        </w:rPr>
        <w:t>...</w:t>
      </w:r>
      <w:r w:rsidRPr="006E6466">
        <w:rPr>
          <w:rFonts w:cs="Arial"/>
          <w:bCs/>
          <w:noProof/>
          <w:szCs w:val="20"/>
        </w:rPr>
        <w:t>12</w:t>
      </w:r>
    </w:p>
    <w:p w14:paraId="16A48382" w14:textId="77777777" w:rsidR="0010394F" w:rsidRDefault="0010394F" w:rsidP="0010394F">
      <w:pPr>
        <w:pStyle w:val="TOC1"/>
        <w:tabs>
          <w:tab w:val="right" w:leader="dot" w:pos="9736"/>
        </w:tabs>
        <w:rPr>
          <w:rFonts w:cs="Arial"/>
          <w:bCs/>
          <w:noProof/>
          <w:szCs w:val="20"/>
        </w:rPr>
      </w:pPr>
    </w:p>
    <w:p w14:paraId="4055C6E7" w14:textId="77777777" w:rsidR="0010394F" w:rsidRPr="00294ADF" w:rsidRDefault="0010394F" w:rsidP="0010394F">
      <w:pPr>
        <w:pStyle w:val="TOC1"/>
        <w:tabs>
          <w:tab w:val="right" w:leader="dot" w:pos="9736"/>
        </w:tabs>
        <w:rPr>
          <w:rFonts w:ascii="Calibri" w:hAnsi="Calibri"/>
          <w:noProof/>
          <w:sz w:val="22"/>
          <w:szCs w:val="22"/>
          <w:lang w:val="en-GB" w:eastAsia="ja-JP"/>
        </w:rPr>
      </w:pPr>
      <w:r>
        <w:rPr>
          <w:rFonts w:cs="Arial"/>
          <w:bCs/>
          <w:noProof/>
          <w:szCs w:val="20"/>
        </w:rPr>
        <w:t>9. Appendices………………………………………………………………………………………………………….13</w:t>
      </w: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p>
    <w:p w14:paraId="0AC02AED" w14:textId="35BC59FF" w:rsidR="009122BB" w:rsidRDefault="0010394F" w:rsidP="0010394F">
      <w:pPr>
        <w:pStyle w:val="1bodycopy10pt"/>
        <w:rPr>
          <w:noProof/>
        </w:rPr>
      </w:pPr>
      <w:r>
        <w:rPr>
          <w:rFonts w:cs="Arial"/>
          <w:noProof/>
          <w:szCs w:val="20"/>
        </w:rPr>
        <w:fldChar w:fldCharType="end"/>
      </w:r>
    </w:p>
    <w:p w14:paraId="093B72AF" w14:textId="2456352E" w:rsidR="0072620F" w:rsidRPr="009122BB" w:rsidRDefault="007843F4" w:rsidP="00DC4C0F">
      <w:pPr>
        <w:pStyle w:val="1bodycopy10pt"/>
        <w:rPr>
          <w:rFonts w:cs="Arial"/>
          <w:noProof/>
          <w:szCs w:val="20"/>
        </w:rPr>
      </w:pPr>
      <w:r>
        <w:rPr>
          <w:noProof/>
        </w:rPr>
        <mc:AlternateContent>
          <mc:Choice Requires="wps">
            <w:drawing>
              <wp:anchor distT="4294967295" distB="4294967295" distL="114300" distR="114300" simplePos="0" relativeHeight="251657216" behindDoc="0" locked="0" layoutInCell="1" allowOverlap="1" wp14:anchorId="405CFF87" wp14:editId="2B061B68">
                <wp:simplePos x="0" y="0"/>
                <wp:positionH relativeFrom="column">
                  <wp:posOffset>0</wp:posOffset>
                </wp:positionH>
                <wp:positionV relativeFrom="paragraph">
                  <wp:posOffset>-1</wp:posOffset>
                </wp:positionV>
                <wp:extent cx="6158865" cy="0"/>
                <wp:effectExtent l="0" t="0" r="0" b="0"/>
                <wp:wrapNone/>
                <wp:docPr id="41111550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581503"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8AB59F9" w14:textId="77777777" w:rsidR="002E16E7" w:rsidRPr="002A72C4" w:rsidRDefault="00740AC8" w:rsidP="00512916">
      <w:pPr>
        <w:pStyle w:val="Heading1"/>
        <w:rPr>
          <w:color w:val="002060"/>
        </w:rPr>
      </w:pPr>
      <w:bookmarkStart w:id="0" w:name="_Toc55899048"/>
      <w:r w:rsidRPr="002A72C4">
        <w:rPr>
          <w:color w:val="002060"/>
        </w:rPr>
        <w:t xml:space="preserve">1. </w:t>
      </w:r>
      <w:r w:rsidR="00D028A9" w:rsidRPr="002A72C4">
        <w:rPr>
          <w:color w:val="002060"/>
        </w:rPr>
        <w:t>Aims</w:t>
      </w:r>
      <w:bookmarkEnd w:id="0"/>
    </w:p>
    <w:p w14:paraId="70A77A59" w14:textId="617DF3B6" w:rsidR="00740AC8" w:rsidRDefault="00D028A9" w:rsidP="00740AC8">
      <w:pPr>
        <w:pStyle w:val="1bodycopy10pt"/>
      </w:pPr>
      <w:r>
        <w:t xml:space="preserve">Our </w:t>
      </w:r>
      <w:r w:rsidR="0010394F">
        <w:t xml:space="preserve">SEND </w:t>
      </w:r>
      <w:r>
        <w:t xml:space="preserve">policy and information report aims to: </w:t>
      </w:r>
    </w:p>
    <w:p w14:paraId="640DA0D1" w14:textId="77777777" w:rsidR="00740AC8" w:rsidRDefault="00D028A9" w:rsidP="00AA6E73">
      <w:pPr>
        <w:pStyle w:val="4Bulletedcopyblue"/>
      </w:pPr>
      <w:r>
        <w:t xml:space="preserve">Set out how our school will support and make provision for pupils with special educational needs (SEN) </w:t>
      </w:r>
    </w:p>
    <w:p w14:paraId="79DF4EC2" w14:textId="426D3964" w:rsidR="00D028A9" w:rsidRDefault="00D028A9" w:rsidP="00AA6E73">
      <w:pPr>
        <w:pStyle w:val="4Bulletedcopyblue"/>
      </w:pPr>
      <w:r>
        <w:t xml:space="preserve">Explain the roles and responsibilities of everyone involved in providing for pupils with </w:t>
      </w:r>
      <w:r w:rsidR="0010394F">
        <w:t xml:space="preserve">SEND </w:t>
      </w:r>
    </w:p>
    <w:p w14:paraId="06DD6AB5" w14:textId="77777777" w:rsidR="00A26AE7" w:rsidRDefault="00A26AE7" w:rsidP="00A26AE7">
      <w:pPr>
        <w:pStyle w:val="4Bulletedcopyblue"/>
        <w:numPr>
          <w:ilvl w:val="0"/>
          <w:numId w:val="0"/>
        </w:numPr>
        <w:ind w:left="340"/>
      </w:pPr>
    </w:p>
    <w:p w14:paraId="7753498A" w14:textId="0FF06600" w:rsidR="00A26AE7" w:rsidRPr="00A26AE7" w:rsidRDefault="00A26AE7" w:rsidP="00A26AE7">
      <w:pPr>
        <w:pStyle w:val="4Bulletedcopyblue"/>
        <w:numPr>
          <w:ilvl w:val="0"/>
          <w:numId w:val="0"/>
        </w:numPr>
        <w:ind w:left="340"/>
      </w:pPr>
      <w:r w:rsidRPr="00A26AE7">
        <w:t>Blue Bell Hill is committed to inclusion. Part of the school</w:t>
      </w:r>
      <w:r w:rsidR="001835DA">
        <w:t>’</w:t>
      </w:r>
      <w:r w:rsidRPr="00A26AE7">
        <w:t xml:space="preserve">s strategic planning for involvement is to develop cultures, policies and practices that include all learners.  We aim to engender a sense of community and belonging, and to offer new opportunities to learners that may have experienced previous difficulties. We believe that educational inclusion is about equal opportunities for all learners, whatever their age, gender, ethnicity, impairment, attainment and background.  The policy describes the way we meet the needs of children who experience barriers to their learning, which are linked to sensory or physical impairment, cognition and learning difficulties, emotional or social development, mental health difficulties, communication and interaction or may relate to factors in their environment, including the learning environment they experience in school. We </w:t>
      </w:r>
      <w:proofErr w:type="spellStart"/>
      <w:r w:rsidRPr="00A26AE7">
        <w:t>recognise</w:t>
      </w:r>
      <w:proofErr w:type="spellEnd"/>
      <w:r w:rsidRPr="00A26AE7">
        <w:t xml:space="preserve"> that pupils learn at different rates and there are many factors affecting achievement, including ability, emotional state, age and maturity. </w:t>
      </w:r>
    </w:p>
    <w:p w14:paraId="51391E48" w14:textId="63D7D999" w:rsidR="00A26AE7" w:rsidRPr="002A72C4" w:rsidRDefault="00A26AE7" w:rsidP="002A72C4">
      <w:pPr>
        <w:pStyle w:val="4Bulletedcopyblue"/>
        <w:numPr>
          <w:ilvl w:val="0"/>
          <w:numId w:val="0"/>
        </w:numPr>
        <w:ind w:left="340"/>
      </w:pPr>
      <w:r w:rsidRPr="00A26AE7">
        <w:t xml:space="preserve">Staff will </w:t>
      </w:r>
      <w:proofErr w:type="spellStart"/>
      <w:r w:rsidRPr="00A26AE7">
        <w:t>endeavo</w:t>
      </w:r>
      <w:r>
        <w:t>u</w:t>
      </w:r>
      <w:r w:rsidRPr="00A26AE7">
        <w:t>r</w:t>
      </w:r>
      <w:proofErr w:type="spellEnd"/>
      <w:r w:rsidRPr="00A26AE7">
        <w:t xml:space="preserve"> to make reasonable adjustments, including the provision of a</w:t>
      </w:r>
      <w:r w:rsidR="0010394F">
        <w:t xml:space="preserve">dditional resources or interventions </w:t>
      </w:r>
      <w:r w:rsidRPr="00A26AE7">
        <w:t xml:space="preserve">and </w:t>
      </w:r>
      <w:proofErr w:type="spellStart"/>
      <w:r w:rsidRPr="00A26AE7">
        <w:t>organise</w:t>
      </w:r>
      <w:proofErr w:type="spellEnd"/>
      <w:r w:rsidRPr="00A26AE7">
        <w:t xml:space="preserve"> </w:t>
      </w:r>
      <w:r w:rsidR="0010394F">
        <w:t xml:space="preserve">individual </w:t>
      </w:r>
      <w:r w:rsidRPr="00A26AE7">
        <w:t>provision, to ensure</w:t>
      </w:r>
      <w:r w:rsidR="0010394F">
        <w:t xml:space="preserve"> children</w:t>
      </w:r>
      <w:r w:rsidRPr="00A26AE7">
        <w:t xml:space="preserve"> are fully able to fulfil their potential</w:t>
      </w:r>
      <w:r w:rsidR="00AF3A58">
        <w:t>,</w:t>
      </w:r>
      <w:r w:rsidRPr="00A26AE7">
        <w:t xml:space="preserve"> in line with the Equality Act 2010 and Part 3 of the Children and Families Act 2014. The strategy focuses on 4 key areas: early intervention, removing barriers to learning, raising expectations and achievements and strengthening partnerships. Staff will follow the graduated approach</w:t>
      </w:r>
      <w:r w:rsidR="0010394F">
        <w:t xml:space="preserve"> to SEND</w:t>
      </w:r>
      <w:r w:rsidRPr="00A26AE7">
        <w:t xml:space="preserve"> </w:t>
      </w:r>
      <w:r w:rsidR="0010394F">
        <w:t xml:space="preserve">when </w:t>
      </w:r>
      <w:r w:rsidRPr="00A26AE7">
        <w:t>doing this.</w:t>
      </w:r>
    </w:p>
    <w:p w14:paraId="174B8068" w14:textId="77777777" w:rsidR="00EF631F" w:rsidRPr="00CA46BF" w:rsidRDefault="00EF631F" w:rsidP="00740AC8">
      <w:pPr>
        <w:pStyle w:val="1bodycopy10pt"/>
        <w:rPr>
          <w:color w:val="2E74B5"/>
        </w:rPr>
      </w:pPr>
    </w:p>
    <w:p w14:paraId="4689DDDD" w14:textId="77777777" w:rsidR="009A267F" w:rsidRPr="002A72C4" w:rsidRDefault="00AD3666" w:rsidP="009A267F">
      <w:pPr>
        <w:pStyle w:val="Heading1"/>
        <w:rPr>
          <w:color w:val="002060"/>
        </w:rPr>
      </w:pPr>
      <w:bookmarkStart w:id="1" w:name="_Toc55899049"/>
      <w:r w:rsidRPr="002A72C4">
        <w:rPr>
          <w:color w:val="002060"/>
        </w:rPr>
        <w:t>2</w:t>
      </w:r>
      <w:r w:rsidR="009A267F" w:rsidRPr="002A72C4">
        <w:rPr>
          <w:color w:val="002060"/>
        </w:rPr>
        <w:t xml:space="preserve">. </w:t>
      </w:r>
      <w:r w:rsidR="00D77788" w:rsidRPr="002A72C4">
        <w:rPr>
          <w:color w:val="002060"/>
        </w:rPr>
        <w:t>Legislation and guidance</w:t>
      </w:r>
      <w:bookmarkEnd w:id="1"/>
      <w:r w:rsidR="00D77788" w:rsidRPr="002A72C4">
        <w:rPr>
          <w:color w:val="002060"/>
        </w:rPr>
        <w:t xml:space="preserve"> </w:t>
      </w:r>
    </w:p>
    <w:p w14:paraId="32113716" w14:textId="77777777" w:rsidR="00D77788" w:rsidRPr="00D77788" w:rsidRDefault="00D77788" w:rsidP="00D77788">
      <w:pPr>
        <w:rPr>
          <w:rFonts w:cs="Arial"/>
        </w:rPr>
      </w:pPr>
      <w:r>
        <w:rPr>
          <w:rFonts w:cs="Arial"/>
        </w:rPr>
        <w:t xml:space="preserve">This policy and information report is based on the statutory </w:t>
      </w:r>
      <w:hyperlink r:id="rId13" w:history="1">
        <w:r>
          <w:rPr>
            <w:rStyle w:val="Hyperlink"/>
          </w:rPr>
          <w:t>Special Educational Needs and Disability (SEND) Code of Practice</w:t>
        </w:r>
      </w:hyperlink>
      <w:r>
        <w:rPr>
          <w:rFonts w:cs="Arial"/>
        </w:rPr>
        <w:t xml:space="preserve"> and the following legislation:</w:t>
      </w:r>
    </w:p>
    <w:p w14:paraId="597B0BA0" w14:textId="69321220" w:rsidR="00D77788" w:rsidRDefault="00D77788" w:rsidP="00D77788">
      <w:pPr>
        <w:pStyle w:val="4Bulletedcopyblue"/>
        <w:rPr>
          <w:rFonts w:cs="Times New Roman"/>
        </w:rPr>
      </w:pPr>
      <w:hyperlink r:id="rId14" w:history="1">
        <w:r>
          <w:rPr>
            <w:rStyle w:val="Hyperlink"/>
          </w:rPr>
          <w:t>Part 3 of the Children and Families Act 2014</w:t>
        </w:r>
      </w:hyperlink>
      <w:r>
        <w:t xml:space="preserve">, which sets out schools’ responsibilities for pupils with </w:t>
      </w:r>
      <w:r w:rsidR="0010394F">
        <w:t xml:space="preserve">SEND </w:t>
      </w:r>
      <w:r>
        <w:t>and disabilities</w:t>
      </w:r>
    </w:p>
    <w:p w14:paraId="6079E1A6" w14:textId="3203E952" w:rsidR="00D77788" w:rsidRDefault="00D77788" w:rsidP="00D77788">
      <w:pPr>
        <w:pStyle w:val="4Bulletedcopyblue"/>
      </w:pPr>
      <w:hyperlink r:id="rId15" w:history="1">
        <w:r>
          <w:rPr>
            <w:rStyle w:val="Hyperlink"/>
          </w:rPr>
          <w:t>The Special Educational Needs and Disability Regulations 2014</w:t>
        </w:r>
      </w:hyperlink>
      <w:r>
        <w:t xml:space="preserve">, which set out schools’ responsibilities for education, health and care (EHC) plans, </w:t>
      </w:r>
      <w:r w:rsidR="0010394F">
        <w:t xml:space="preserve">SEND </w:t>
      </w:r>
      <w:proofErr w:type="spellStart"/>
      <w:r>
        <w:t>co-ordinators</w:t>
      </w:r>
      <w:proofErr w:type="spellEnd"/>
      <w:r>
        <w:t xml:space="preserve"> (</w:t>
      </w:r>
      <w:r w:rsidR="0010394F">
        <w:t>SENDCO</w:t>
      </w:r>
      <w:r>
        <w:t xml:space="preserve">s) and the </w:t>
      </w:r>
      <w:r w:rsidR="0010394F">
        <w:t xml:space="preserve">SEND </w:t>
      </w:r>
      <w:r>
        <w:t xml:space="preserve">information report </w:t>
      </w:r>
    </w:p>
    <w:p w14:paraId="3ED2860E" w14:textId="77777777" w:rsidR="003F6EBC" w:rsidRDefault="003F6EBC" w:rsidP="003F6EBC">
      <w:pPr>
        <w:pStyle w:val="1bodycopy10pt"/>
      </w:pPr>
      <w:r>
        <w:t xml:space="preserve">This policy also complies with our funding agreement and articles of association. </w:t>
      </w:r>
    </w:p>
    <w:p w14:paraId="70B3061B" w14:textId="77777777" w:rsidR="0010394F" w:rsidRDefault="0010394F" w:rsidP="00AD3666">
      <w:pPr>
        <w:pStyle w:val="Heading1"/>
        <w:rPr>
          <w:color w:val="002060"/>
        </w:rPr>
      </w:pPr>
      <w:bookmarkStart w:id="2" w:name="_Toc55899050"/>
    </w:p>
    <w:p w14:paraId="2D6D9E61" w14:textId="6AC3B2E6" w:rsidR="00AD3666" w:rsidRPr="002A72C4" w:rsidRDefault="003F6EBC" w:rsidP="00AD3666">
      <w:pPr>
        <w:pStyle w:val="Heading1"/>
        <w:rPr>
          <w:color w:val="002060"/>
        </w:rPr>
      </w:pPr>
      <w:r w:rsidRPr="002A72C4">
        <w:rPr>
          <w:color w:val="002060"/>
        </w:rPr>
        <w:t>3</w:t>
      </w:r>
      <w:r w:rsidR="00AD3666" w:rsidRPr="002A72C4">
        <w:rPr>
          <w:color w:val="002060"/>
        </w:rPr>
        <w:t xml:space="preserve">. </w:t>
      </w:r>
      <w:r w:rsidRPr="002A72C4">
        <w:rPr>
          <w:color w:val="002060"/>
        </w:rPr>
        <w:t>Definitions</w:t>
      </w:r>
      <w:bookmarkEnd w:id="2"/>
      <w:r w:rsidRPr="002A72C4">
        <w:rPr>
          <w:color w:val="002060"/>
        </w:rPr>
        <w:t xml:space="preserve"> </w:t>
      </w:r>
    </w:p>
    <w:p w14:paraId="6161BA2A" w14:textId="1EFE30DF" w:rsidR="00AD3666" w:rsidRDefault="003F6EBC" w:rsidP="00AD3666">
      <w:pPr>
        <w:pStyle w:val="1bodycopy10pt"/>
      </w:pPr>
      <w:r>
        <w:t>A pupil has SEN</w:t>
      </w:r>
      <w:r w:rsidR="0010394F">
        <w:t>D</w:t>
      </w:r>
      <w:r>
        <w:t xml:space="preserve"> if they have a learning difficulty or disability which calls for special educational provision to be made for them. </w:t>
      </w:r>
    </w:p>
    <w:p w14:paraId="7D2FCFAB" w14:textId="77777777" w:rsidR="003F6EBC" w:rsidRDefault="003F6EBC" w:rsidP="00AD3666">
      <w:pPr>
        <w:pStyle w:val="1bodycopy10pt"/>
      </w:pPr>
      <w:r>
        <w:t xml:space="preserve">They have </w:t>
      </w:r>
      <w:proofErr w:type="gramStart"/>
      <w:r>
        <w:t>a learning difficulty</w:t>
      </w:r>
      <w:proofErr w:type="gramEnd"/>
      <w:r>
        <w:t xml:space="preserve"> or disability if they have: </w:t>
      </w:r>
    </w:p>
    <w:p w14:paraId="2E3EE156" w14:textId="77777777" w:rsidR="00AD3666" w:rsidRDefault="003F6EBC" w:rsidP="00AA6E73">
      <w:pPr>
        <w:pStyle w:val="4Bulletedcopyblue"/>
      </w:pPr>
      <w:r>
        <w:t xml:space="preserve">A significantly greater difficulty in learning than </w:t>
      </w:r>
      <w:proofErr w:type="gramStart"/>
      <w:r>
        <w:t>the majority of</w:t>
      </w:r>
      <w:proofErr w:type="gramEnd"/>
      <w:r>
        <w:t xml:space="preserve"> </w:t>
      </w:r>
      <w:proofErr w:type="gramStart"/>
      <w:r>
        <w:t>the others</w:t>
      </w:r>
      <w:proofErr w:type="gramEnd"/>
      <w:r>
        <w:t xml:space="preserve"> of the same age, or </w:t>
      </w:r>
    </w:p>
    <w:p w14:paraId="3D5770CA" w14:textId="77777777" w:rsidR="003F6EBC" w:rsidRDefault="003F6EBC" w:rsidP="00AA6E73">
      <w:pPr>
        <w:pStyle w:val="4Bulletedcopyblue"/>
      </w:pPr>
      <w:r>
        <w:t xml:space="preserve">A disability which prevents or hinders them from making use of facilities of a kind generally provided for others of the same age in mainstream schools </w:t>
      </w:r>
    </w:p>
    <w:p w14:paraId="5E8ED956" w14:textId="77777777" w:rsidR="00AD3666" w:rsidRDefault="003F6EBC" w:rsidP="00355634">
      <w:pPr>
        <w:pStyle w:val="1bodycopy10pt"/>
      </w:pPr>
      <w:r>
        <w:t>Special educational provision is educational or training provision that is additional to, or different from, that made generally for other children or young people of the same age by mainstream schools</w:t>
      </w:r>
      <w:r w:rsidR="00643C1C">
        <w:t>.</w:t>
      </w:r>
    </w:p>
    <w:p w14:paraId="29349DEC" w14:textId="77777777" w:rsidR="002A72C4" w:rsidRDefault="002A72C4" w:rsidP="00355634">
      <w:pPr>
        <w:pStyle w:val="1bodycopy10pt"/>
      </w:pPr>
    </w:p>
    <w:p w14:paraId="629B2CDE" w14:textId="77777777" w:rsidR="007A03B3" w:rsidRPr="002A72C4" w:rsidRDefault="00643C1C" w:rsidP="007A03B3">
      <w:pPr>
        <w:pStyle w:val="Heading1"/>
        <w:rPr>
          <w:color w:val="002060"/>
        </w:rPr>
      </w:pPr>
      <w:bookmarkStart w:id="3" w:name="_Toc531168964"/>
      <w:bookmarkStart w:id="4" w:name="_Toc531176464"/>
      <w:bookmarkStart w:id="5" w:name="_Toc55899051"/>
      <w:r w:rsidRPr="002A72C4">
        <w:rPr>
          <w:color w:val="002060"/>
        </w:rPr>
        <w:t>4</w:t>
      </w:r>
      <w:r w:rsidR="007A03B3" w:rsidRPr="002A72C4">
        <w:rPr>
          <w:color w:val="002060"/>
        </w:rPr>
        <w:t xml:space="preserve">. </w:t>
      </w:r>
      <w:bookmarkEnd w:id="3"/>
      <w:bookmarkEnd w:id="4"/>
      <w:r w:rsidRPr="002A72C4">
        <w:rPr>
          <w:color w:val="002060"/>
        </w:rPr>
        <w:t>Roles and responsibilities</w:t>
      </w:r>
      <w:bookmarkEnd w:id="5"/>
      <w:r w:rsidRPr="002A72C4">
        <w:rPr>
          <w:color w:val="002060"/>
        </w:rPr>
        <w:t xml:space="preserve"> </w:t>
      </w:r>
    </w:p>
    <w:p w14:paraId="76151B15" w14:textId="2AD1DDBE" w:rsidR="00643C1C" w:rsidRDefault="00643C1C" w:rsidP="00643C1C">
      <w:pPr>
        <w:pStyle w:val="Subhead2"/>
      </w:pPr>
      <w:r>
        <w:t xml:space="preserve">4.1 The </w:t>
      </w:r>
      <w:r w:rsidR="0010394F">
        <w:t>SENDCO</w:t>
      </w:r>
      <w:r>
        <w:t xml:space="preserve"> </w:t>
      </w:r>
    </w:p>
    <w:p w14:paraId="22BCFE0D" w14:textId="6D797BF9" w:rsidR="00643C1C" w:rsidRPr="00364579" w:rsidRDefault="00643C1C" w:rsidP="00643C1C">
      <w:pPr>
        <w:pStyle w:val="1bodycopy10pt"/>
        <w:rPr>
          <w:b/>
        </w:rPr>
      </w:pPr>
      <w:r w:rsidRPr="00364579">
        <w:rPr>
          <w:b/>
        </w:rPr>
        <w:t xml:space="preserve">The </w:t>
      </w:r>
      <w:r w:rsidR="0010394F">
        <w:rPr>
          <w:b/>
        </w:rPr>
        <w:t xml:space="preserve">SENDCO </w:t>
      </w:r>
      <w:r w:rsidR="00A26AE7" w:rsidRPr="00364579">
        <w:rPr>
          <w:b/>
        </w:rPr>
        <w:t xml:space="preserve">is </w:t>
      </w:r>
      <w:r w:rsidR="000B5885" w:rsidRPr="00364579">
        <w:rPr>
          <w:b/>
        </w:rPr>
        <w:t>Lucy Hunter</w:t>
      </w:r>
      <w:r w:rsidR="00AF3A58">
        <w:rPr>
          <w:b/>
        </w:rPr>
        <w:t xml:space="preserve">-James </w:t>
      </w:r>
    </w:p>
    <w:p w14:paraId="476AF14B" w14:textId="77777777" w:rsidR="00643C1C" w:rsidRDefault="00643C1C" w:rsidP="00643C1C">
      <w:pPr>
        <w:pStyle w:val="1bodycopy10pt"/>
      </w:pPr>
      <w:r>
        <w:t xml:space="preserve">They will: </w:t>
      </w:r>
    </w:p>
    <w:p w14:paraId="6CB7A967" w14:textId="58A093D9" w:rsidR="00643C1C" w:rsidRDefault="00643C1C" w:rsidP="00643C1C">
      <w:pPr>
        <w:pStyle w:val="4Bulletedcopyblue"/>
      </w:pPr>
      <w:r>
        <w:t>Work with the headteacher and SEN</w:t>
      </w:r>
      <w:r w:rsidR="0010394F">
        <w:t>D</w:t>
      </w:r>
      <w:r>
        <w:t xml:space="preserve"> governor to determine the strategic development of the </w:t>
      </w:r>
      <w:r w:rsidR="0010394F">
        <w:t xml:space="preserve">SEND </w:t>
      </w:r>
      <w:r>
        <w:t xml:space="preserve">policy and provision in the school </w:t>
      </w:r>
    </w:p>
    <w:p w14:paraId="5CEAC87B" w14:textId="5ED7E6CF" w:rsidR="00643C1C" w:rsidRDefault="00643C1C" w:rsidP="00643C1C">
      <w:pPr>
        <w:pStyle w:val="4Bulletedcopyblue"/>
      </w:pPr>
      <w:r>
        <w:t>Have day-to-day responsibility for the operation of this SEN</w:t>
      </w:r>
      <w:r w:rsidR="0010394F">
        <w:t>D</w:t>
      </w:r>
      <w:r>
        <w:t xml:space="preserve"> policy and the co-ordination of specific </w:t>
      </w:r>
      <w:proofErr w:type="gramStart"/>
      <w:r>
        <w:t>provision</w:t>
      </w:r>
      <w:proofErr w:type="gramEnd"/>
      <w:r>
        <w:t xml:space="preserve"> made to support individual pupils with SEN</w:t>
      </w:r>
      <w:r w:rsidR="0010394F">
        <w:t>D</w:t>
      </w:r>
      <w:r>
        <w:t xml:space="preserve">, including those who have EHC plans </w:t>
      </w:r>
    </w:p>
    <w:p w14:paraId="3619FE76" w14:textId="051955B4" w:rsidR="00643C1C" w:rsidRDefault="00643C1C" w:rsidP="00643C1C">
      <w:pPr>
        <w:pStyle w:val="4Bulletedcopyblue"/>
      </w:pPr>
      <w:r>
        <w:t xml:space="preserve">Provide professional guidance to colleagues and work with staff, parents, and other agencies to ensure that pupils with </w:t>
      </w:r>
      <w:r w:rsidR="0010394F">
        <w:t xml:space="preserve">SEND </w:t>
      </w:r>
      <w:r>
        <w:t xml:space="preserve">receive appropriate support and high-quality teaching </w:t>
      </w:r>
    </w:p>
    <w:p w14:paraId="1E43BE4D" w14:textId="18A5A69E" w:rsidR="00643C1C" w:rsidRDefault="00643C1C" w:rsidP="00643C1C">
      <w:pPr>
        <w:pStyle w:val="4Bulletedcopyblue"/>
      </w:pPr>
      <w:proofErr w:type="gramStart"/>
      <w:r>
        <w:t>Advise</w:t>
      </w:r>
      <w:proofErr w:type="gramEnd"/>
      <w:r>
        <w:t xml:space="preserve"> on the graduated approach to providing SEN</w:t>
      </w:r>
      <w:r w:rsidR="0010394F">
        <w:t>D</w:t>
      </w:r>
      <w:r>
        <w:t xml:space="preserve"> support </w:t>
      </w:r>
    </w:p>
    <w:p w14:paraId="27E843C0" w14:textId="77777777" w:rsidR="00643C1C" w:rsidRDefault="00643C1C" w:rsidP="00643C1C">
      <w:pPr>
        <w:pStyle w:val="4Bulletedcopyblue"/>
      </w:pPr>
      <w:proofErr w:type="gramStart"/>
      <w:r>
        <w:t>Advise</w:t>
      </w:r>
      <w:proofErr w:type="gramEnd"/>
      <w:r>
        <w:t xml:space="preserve"> on the deployment of the school’s delegated budget and other resources to meet pupils’ needs effectively </w:t>
      </w:r>
    </w:p>
    <w:p w14:paraId="147BE3EF" w14:textId="77777777" w:rsidR="00643C1C" w:rsidRDefault="00643C1C" w:rsidP="00643C1C">
      <w:pPr>
        <w:pStyle w:val="4Bulletedcopyblue"/>
      </w:pPr>
      <w:r>
        <w:t xml:space="preserve">Be the point of contact </w:t>
      </w:r>
      <w:r w:rsidR="008806F7">
        <w:t xml:space="preserve">for external agencies, especially the local authority and its support services </w:t>
      </w:r>
    </w:p>
    <w:p w14:paraId="6FE410BA" w14:textId="77777777" w:rsidR="008806F7" w:rsidRDefault="008806F7" w:rsidP="00643C1C">
      <w:pPr>
        <w:pStyle w:val="4Bulletedcopyblue"/>
      </w:pPr>
      <w:r>
        <w:t xml:space="preserve">Liaise with potential next providers of education to ensure that the school meets its responsibilities under the Equality Act 2010 </w:t>
      </w:r>
      <w:proofErr w:type="gramStart"/>
      <w:r>
        <w:t>with regard to</w:t>
      </w:r>
      <w:proofErr w:type="gramEnd"/>
      <w:r>
        <w:t xml:space="preserve"> reasonable adjustments and access arrangements </w:t>
      </w:r>
    </w:p>
    <w:p w14:paraId="1B62A5A9" w14:textId="7E1D144A" w:rsidR="00643C1C" w:rsidRDefault="008806F7" w:rsidP="00643C1C">
      <w:pPr>
        <w:pStyle w:val="4Bulletedcopyblue"/>
      </w:pPr>
      <w:r>
        <w:t xml:space="preserve">Ensure the school keeps the records of all pupils with </w:t>
      </w:r>
      <w:r w:rsidR="0010394F">
        <w:t xml:space="preserve">SEND </w:t>
      </w:r>
      <w:r>
        <w:t xml:space="preserve">up to date </w:t>
      </w:r>
    </w:p>
    <w:p w14:paraId="327A0210" w14:textId="6C29EB76" w:rsidR="008806F7" w:rsidRDefault="008806F7" w:rsidP="008806F7">
      <w:pPr>
        <w:pStyle w:val="Subhead2"/>
      </w:pPr>
      <w:r>
        <w:t xml:space="preserve">4.2 The </w:t>
      </w:r>
      <w:r w:rsidR="0010394F">
        <w:t xml:space="preserve">SEND </w:t>
      </w:r>
      <w:r>
        <w:t xml:space="preserve">governor </w:t>
      </w:r>
    </w:p>
    <w:p w14:paraId="0DADE619" w14:textId="3680C6E8" w:rsidR="008806F7" w:rsidRDefault="008806F7" w:rsidP="008806F7">
      <w:pPr>
        <w:pStyle w:val="1bodycopy10pt"/>
      </w:pPr>
      <w:r>
        <w:t xml:space="preserve">The </w:t>
      </w:r>
      <w:r w:rsidR="0010394F">
        <w:t xml:space="preserve">SEND </w:t>
      </w:r>
      <w:r>
        <w:t xml:space="preserve">governor will: </w:t>
      </w:r>
    </w:p>
    <w:p w14:paraId="63610F18" w14:textId="22CB0211" w:rsidR="008806F7" w:rsidRDefault="008806F7" w:rsidP="008806F7">
      <w:pPr>
        <w:pStyle w:val="4Bulletedcopyblue"/>
      </w:pPr>
      <w:r>
        <w:t xml:space="preserve">Help to raise awareness of </w:t>
      </w:r>
      <w:r w:rsidR="0010394F">
        <w:t xml:space="preserve">SEND </w:t>
      </w:r>
      <w:r>
        <w:t xml:space="preserve">issues at governing board meetings </w:t>
      </w:r>
    </w:p>
    <w:p w14:paraId="1D8CE689" w14:textId="661B887B" w:rsidR="008806F7" w:rsidRDefault="008806F7" w:rsidP="008806F7">
      <w:pPr>
        <w:pStyle w:val="4Bulletedcopyblue"/>
      </w:pPr>
      <w:r>
        <w:t xml:space="preserve">Monitor the quality and effectiveness </w:t>
      </w:r>
      <w:r w:rsidR="005164F9">
        <w:t xml:space="preserve">of </w:t>
      </w:r>
      <w:r w:rsidR="0010394F">
        <w:t xml:space="preserve">SEND </w:t>
      </w:r>
      <w:r w:rsidR="005164F9">
        <w:t xml:space="preserve">and disability provision within the school and update the governing board on this </w:t>
      </w:r>
    </w:p>
    <w:p w14:paraId="4174CEF1" w14:textId="6895F8EA" w:rsidR="008806F7" w:rsidRDefault="005164F9" w:rsidP="003C6853">
      <w:pPr>
        <w:pStyle w:val="4Bulletedcopyblue"/>
      </w:pPr>
      <w:r>
        <w:t xml:space="preserve">Work with the headteacher and </w:t>
      </w:r>
      <w:r w:rsidR="0010394F">
        <w:t xml:space="preserve">SENDCO </w:t>
      </w:r>
      <w:r>
        <w:t xml:space="preserve">to determine the strategic development of the </w:t>
      </w:r>
      <w:r w:rsidR="0010394F">
        <w:t xml:space="preserve">SEND </w:t>
      </w:r>
      <w:r>
        <w:t xml:space="preserve">policy and provision in the school </w:t>
      </w:r>
    </w:p>
    <w:p w14:paraId="3933BDBB" w14:textId="77777777" w:rsidR="005164F9" w:rsidRDefault="005164F9" w:rsidP="005164F9">
      <w:pPr>
        <w:pStyle w:val="Subhead2"/>
      </w:pPr>
      <w:r>
        <w:t xml:space="preserve">4.3 The </w:t>
      </w:r>
      <w:r w:rsidR="003C6853">
        <w:t>headteache</w:t>
      </w:r>
      <w:r>
        <w:t xml:space="preserve">r </w:t>
      </w:r>
    </w:p>
    <w:p w14:paraId="11028208" w14:textId="77777777" w:rsidR="005164F9" w:rsidRDefault="005164F9" w:rsidP="005164F9">
      <w:pPr>
        <w:pStyle w:val="1bodycopy10pt"/>
      </w:pPr>
      <w:r>
        <w:lastRenderedPageBreak/>
        <w:t xml:space="preserve">The headteacher will: </w:t>
      </w:r>
    </w:p>
    <w:p w14:paraId="2843313E" w14:textId="5C7B13C7" w:rsidR="005164F9" w:rsidRDefault="005164F9" w:rsidP="005164F9">
      <w:pPr>
        <w:pStyle w:val="4Bulletedcopyblue"/>
      </w:pPr>
      <w:r>
        <w:t xml:space="preserve">Work with the </w:t>
      </w:r>
      <w:r w:rsidR="0010394F">
        <w:t xml:space="preserve">SENDCO </w:t>
      </w:r>
      <w:r>
        <w:t xml:space="preserve">and </w:t>
      </w:r>
      <w:r w:rsidR="0010394F">
        <w:t xml:space="preserve">SEND </w:t>
      </w:r>
      <w:r>
        <w:t xml:space="preserve">governor to determine the strategic development of the </w:t>
      </w:r>
      <w:r w:rsidR="0010394F">
        <w:t xml:space="preserve">SEND </w:t>
      </w:r>
      <w:r>
        <w:t xml:space="preserve">policy and provision within the school </w:t>
      </w:r>
    </w:p>
    <w:p w14:paraId="34C4E42D" w14:textId="2EA506B6" w:rsidR="008806F7" w:rsidRDefault="005164F9" w:rsidP="008806F7">
      <w:pPr>
        <w:pStyle w:val="4Bulletedcopyblue"/>
      </w:pPr>
      <w:r>
        <w:t xml:space="preserve">Have overall responsibility for the provision and progress of learners with </w:t>
      </w:r>
      <w:r w:rsidR="0010394F">
        <w:t xml:space="preserve">SEND </w:t>
      </w:r>
      <w:r>
        <w:t xml:space="preserve">and/or a disability  </w:t>
      </w:r>
    </w:p>
    <w:p w14:paraId="7A94798A" w14:textId="77777777" w:rsidR="0010394F" w:rsidRDefault="0010394F" w:rsidP="003C6853">
      <w:pPr>
        <w:pStyle w:val="Subhead2"/>
      </w:pPr>
    </w:p>
    <w:p w14:paraId="00726539" w14:textId="78B2B346" w:rsidR="003C6853" w:rsidRDefault="003C6853" w:rsidP="003C6853">
      <w:pPr>
        <w:pStyle w:val="Subhead2"/>
      </w:pPr>
      <w:r>
        <w:t>4.4 Class teachers</w:t>
      </w:r>
    </w:p>
    <w:p w14:paraId="3FA1EB23" w14:textId="77777777" w:rsidR="003C6853" w:rsidRDefault="003C6853" w:rsidP="003C6853">
      <w:pPr>
        <w:pStyle w:val="1bodycopy10pt"/>
      </w:pPr>
      <w:r>
        <w:t xml:space="preserve"> Each class teacher is responsible for: </w:t>
      </w:r>
    </w:p>
    <w:p w14:paraId="41C676BB" w14:textId="77777777" w:rsidR="003C6853" w:rsidRDefault="00105B51" w:rsidP="003C6853">
      <w:pPr>
        <w:pStyle w:val="4Bulletedcopyblue"/>
      </w:pPr>
      <w:r>
        <w:t xml:space="preserve">The progress and development of every pupil in their class </w:t>
      </w:r>
    </w:p>
    <w:p w14:paraId="75C5C124" w14:textId="77777777" w:rsidR="00105B51" w:rsidRDefault="00105B51" w:rsidP="003C6853">
      <w:pPr>
        <w:pStyle w:val="4Bulletedcopyblue"/>
      </w:pPr>
      <w:r>
        <w:t>Working closely with any teaching assistants or specialist staff to plan and assess the impact of support and interventions</w:t>
      </w:r>
      <w:r w:rsidR="00C81998">
        <w:t>,</w:t>
      </w:r>
      <w:r>
        <w:t xml:space="preserve"> and how they can be linked to classroom teaching </w:t>
      </w:r>
    </w:p>
    <w:p w14:paraId="3E8F80C8" w14:textId="492A2024" w:rsidR="00105B51" w:rsidRDefault="00105B51" w:rsidP="003C6853">
      <w:pPr>
        <w:pStyle w:val="4Bulletedcopyblue"/>
      </w:pPr>
      <w:r>
        <w:t xml:space="preserve">Working with the </w:t>
      </w:r>
      <w:r w:rsidR="0010394F">
        <w:t>SENDCO</w:t>
      </w:r>
      <w:r>
        <w:t xml:space="preserve"> to review each pupil’s progress and development and decide on any changes to provision </w:t>
      </w:r>
    </w:p>
    <w:p w14:paraId="224C587E" w14:textId="5C16A4E8" w:rsidR="003C6853" w:rsidRDefault="00105B51" w:rsidP="003C6853">
      <w:pPr>
        <w:pStyle w:val="4Bulletedcopyblue"/>
      </w:pPr>
      <w:r>
        <w:t xml:space="preserve">Ensuring they follow this </w:t>
      </w:r>
      <w:r w:rsidR="0010394F">
        <w:t xml:space="preserve">SEND </w:t>
      </w:r>
      <w:r>
        <w:t xml:space="preserve">policy </w:t>
      </w:r>
    </w:p>
    <w:p w14:paraId="65EB9976" w14:textId="77777777" w:rsidR="006736B8" w:rsidRDefault="006736B8" w:rsidP="006736B8">
      <w:pPr>
        <w:pStyle w:val="4Bulletedcopyblue"/>
        <w:numPr>
          <w:ilvl w:val="0"/>
          <w:numId w:val="0"/>
        </w:numPr>
        <w:ind w:left="312"/>
      </w:pPr>
    </w:p>
    <w:p w14:paraId="1A6B2CD8" w14:textId="77777777" w:rsidR="006736B8" w:rsidRPr="002A72C4" w:rsidRDefault="00105B51" w:rsidP="006736B8">
      <w:pPr>
        <w:pStyle w:val="Heading1"/>
        <w:rPr>
          <w:color w:val="002060"/>
          <w:sz w:val="24"/>
          <w:szCs w:val="24"/>
        </w:rPr>
      </w:pPr>
      <w:bookmarkStart w:id="6" w:name="_Toc55899052"/>
      <w:r w:rsidRPr="002A72C4">
        <w:rPr>
          <w:color w:val="002060"/>
          <w:sz w:val="24"/>
          <w:szCs w:val="24"/>
        </w:rPr>
        <w:t>5.</w:t>
      </w:r>
      <w:bookmarkEnd w:id="6"/>
      <w:r w:rsidR="006736B8" w:rsidRPr="002A72C4">
        <w:rPr>
          <w:color w:val="002060"/>
          <w:sz w:val="24"/>
          <w:szCs w:val="24"/>
        </w:rPr>
        <w:t xml:space="preserve"> </w:t>
      </w:r>
      <w:bookmarkStart w:id="7" w:name="_Hlk146299349"/>
      <w:r w:rsidR="006736B8" w:rsidRPr="002A72C4">
        <w:rPr>
          <w:color w:val="002060"/>
          <w:sz w:val="24"/>
          <w:szCs w:val="24"/>
        </w:rPr>
        <w:t xml:space="preserve">SEND Information Report </w:t>
      </w:r>
    </w:p>
    <w:p w14:paraId="65912FAD" w14:textId="77777777" w:rsidR="00AF3A58" w:rsidRDefault="00AF3A58" w:rsidP="006736B8">
      <w:pPr>
        <w:pStyle w:val="6Abstract"/>
        <w:rPr>
          <w:rFonts w:cs="Arial"/>
          <w:sz w:val="20"/>
          <w:szCs w:val="20"/>
          <w:lang w:val="en-GB"/>
        </w:rPr>
      </w:pPr>
      <w:r w:rsidRPr="00AF3A58">
        <w:rPr>
          <w:rFonts w:cs="Arial"/>
          <w:sz w:val="20"/>
          <w:szCs w:val="20"/>
          <w:lang w:val="en-GB"/>
        </w:rPr>
        <w:t>In accordance with Section 69 of the Children and Families Act 2014, the school publishes this SEND Information Report on its website and reviews it annually</w:t>
      </w:r>
      <w:r>
        <w:rPr>
          <w:rFonts w:cs="Arial"/>
          <w:sz w:val="20"/>
          <w:szCs w:val="20"/>
          <w:lang w:val="en-GB"/>
        </w:rPr>
        <w:t>.</w:t>
      </w:r>
    </w:p>
    <w:p w14:paraId="6E0901F5" w14:textId="77777777" w:rsidR="001835DA" w:rsidRDefault="006736B8" w:rsidP="00AF3A58">
      <w:pPr>
        <w:pStyle w:val="6Abstract"/>
        <w:rPr>
          <w:rFonts w:cs="Arial"/>
          <w:sz w:val="20"/>
          <w:szCs w:val="20"/>
          <w:lang w:val="en-GB"/>
        </w:rPr>
      </w:pPr>
      <w:r w:rsidRPr="00CB1CB3">
        <w:rPr>
          <w:rFonts w:cs="Arial"/>
          <w:sz w:val="20"/>
          <w:szCs w:val="20"/>
          <w:lang w:val="en-GB"/>
        </w:rPr>
        <w:t xml:space="preserve">The Legislation surrounding pupils with Special Educational Needs and Disabilities uses the term SEND. </w:t>
      </w:r>
      <w:proofErr w:type="gramStart"/>
      <w:r w:rsidRPr="00CB1CB3">
        <w:rPr>
          <w:rFonts w:cs="Arial"/>
          <w:sz w:val="20"/>
          <w:szCs w:val="20"/>
          <w:lang w:val="en-GB"/>
        </w:rPr>
        <w:t>For the purpose of</w:t>
      </w:r>
      <w:proofErr w:type="gramEnd"/>
      <w:r w:rsidRPr="00CB1CB3">
        <w:rPr>
          <w:rFonts w:cs="Arial"/>
          <w:sz w:val="20"/>
          <w:szCs w:val="20"/>
          <w:lang w:val="en-GB"/>
        </w:rPr>
        <w:t xml:space="preserve"> this document, we will also be using the </w:t>
      </w:r>
      <w:r w:rsidRPr="001835DA">
        <w:rPr>
          <w:rFonts w:cs="Arial"/>
          <w:sz w:val="20"/>
          <w:szCs w:val="20"/>
          <w:lang w:val="en-GB"/>
        </w:rPr>
        <w:t xml:space="preserve">term SEND. </w:t>
      </w:r>
      <w:r w:rsidR="001835DA" w:rsidRPr="001835DA">
        <w:rPr>
          <w:rFonts w:cs="Arial"/>
          <w:sz w:val="20"/>
          <w:szCs w:val="20"/>
          <w:lang w:val="en-GB"/>
        </w:rPr>
        <w:t>While the statutory term ‘SEND’ is used in formal documentation, in line with our school’s ethos, school staff may also use terminology such as ‘additional needs’ in day-to-day practice to promote inclusive language.</w:t>
      </w:r>
    </w:p>
    <w:p w14:paraId="1CA4204E" w14:textId="6A9CF5EF" w:rsidR="006736B8" w:rsidRPr="001835DA" w:rsidRDefault="006736B8" w:rsidP="006736B8">
      <w:pPr>
        <w:pStyle w:val="6Abstract"/>
        <w:rPr>
          <w:rFonts w:cs="Arial"/>
          <w:szCs w:val="20"/>
          <w:u w:val="single"/>
          <w:lang w:val="en-GB"/>
        </w:rPr>
      </w:pPr>
      <w:r w:rsidRPr="001835DA">
        <w:rPr>
          <w:rFonts w:cs="Arial"/>
          <w:sz w:val="20"/>
          <w:szCs w:val="20"/>
          <w:u w:val="single"/>
          <w:lang w:val="en-GB"/>
        </w:rPr>
        <w:t>What types of special needs does the school make provision for?</w:t>
      </w:r>
      <w:r w:rsidR="00AF3A58" w:rsidRPr="001835DA">
        <w:rPr>
          <w:rFonts w:cs="Arial"/>
          <w:sz w:val="20"/>
          <w:szCs w:val="20"/>
          <w:u w:val="single"/>
          <w:lang w:val="en-GB"/>
        </w:rPr>
        <w:t xml:space="preserve"> </w:t>
      </w:r>
    </w:p>
    <w:p w14:paraId="5F780EE6" w14:textId="3866DE7B" w:rsidR="006736B8" w:rsidRPr="00AF3A58" w:rsidRDefault="006736B8" w:rsidP="006736B8">
      <w:pPr>
        <w:pStyle w:val="6Abstract"/>
        <w:rPr>
          <w:rFonts w:cs="Arial"/>
          <w:szCs w:val="20"/>
          <w:lang w:val="en-GB"/>
        </w:rPr>
      </w:pPr>
      <w:r w:rsidRPr="00CB1CB3">
        <w:rPr>
          <w:rFonts w:cs="Arial"/>
          <w:sz w:val="20"/>
          <w:szCs w:val="20"/>
          <w:lang w:val="en-GB"/>
        </w:rPr>
        <w:t>We aim to provide every student with access to a broad and balanced education. This includes the National Curriculum in line with the</w:t>
      </w:r>
      <w:r w:rsidR="00AF3A58" w:rsidRPr="00CB1CB3">
        <w:rPr>
          <w:rFonts w:cs="Arial"/>
          <w:sz w:val="20"/>
          <w:szCs w:val="20"/>
          <w:lang w:val="en-GB"/>
        </w:rPr>
        <w:t xml:space="preserve"> Special Educational Needs and Disabilities Code of Practice 2015: 0-25 (last updated May 2015)</w:t>
      </w:r>
      <w:r w:rsidRPr="00CB1CB3">
        <w:rPr>
          <w:rFonts w:cs="Arial"/>
          <w:sz w:val="20"/>
          <w:szCs w:val="20"/>
          <w:lang w:val="en-GB"/>
        </w:rPr>
        <w:t>. We believe that provision for students with special educational needs is the responsibility of the whole school community requiring a whole school response.</w:t>
      </w:r>
      <w:r w:rsidR="00AF3A58" w:rsidRPr="00AF3A58">
        <w:rPr>
          <w:rFonts w:ascii="Times New Roman" w:eastAsia="Times New Roman" w:hAnsi="Times New Roman"/>
          <w:sz w:val="24"/>
          <w:lang w:val="en-GB" w:eastAsia="en-GB"/>
        </w:rPr>
        <w:t xml:space="preserve"> </w:t>
      </w:r>
    </w:p>
    <w:p w14:paraId="1BE08119" w14:textId="77777777" w:rsidR="006736B8" w:rsidRPr="00CB1CB3" w:rsidRDefault="006736B8" w:rsidP="006736B8">
      <w:pPr>
        <w:pStyle w:val="6Abstract"/>
        <w:rPr>
          <w:rFonts w:cs="Arial"/>
          <w:sz w:val="20"/>
          <w:szCs w:val="20"/>
          <w:lang w:val="en-GB"/>
        </w:rPr>
      </w:pPr>
      <w:r w:rsidRPr="00CB1CB3">
        <w:rPr>
          <w:rFonts w:cs="Arial"/>
          <w:sz w:val="20"/>
          <w:szCs w:val="20"/>
          <w:lang w:val="en-GB"/>
        </w:rPr>
        <w:t>Our work is guided by: The Children and Families Act 2014, the Special Educational Needs and Disabilities Code of Practice 2015: 0-25 (last updated May 2015), regulation 51 and schedule 1 of the Special Educational Needs and Disability Regulations 2014. We support students who may be experiencing difficulties in the following areas:</w:t>
      </w:r>
    </w:p>
    <w:p w14:paraId="0EC55302" w14:textId="77777777" w:rsidR="006736B8" w:rsidRPr="00CB1CB3" w:rsidRDefault="006736B8" w:rsidP="006736B8">
      <w:pPr>
        <w:pStyle w:val="6Abstract"/>
        <w:rPr>
          <w:rFonts w:cs="Arial"/>
          <w:sz w:val="20"/>
          <w:szCs w:val="20"/>
          <w:lang w:val="en-GB"/>
        </w:rPr>
      </w:pPr>
      <w:r w:rsidRPr="00CB1CB3">
        <w:rPr>
          <w:rFonts w:cs="Arial"/>
          <w:sz w:val="20"/>
          <w:szCs w:val="20"/>
          <w:lang w:val="en-GB"/>
        </w:rPr>
        <w:t>Sensory and Physical</w:t>
      </w:r>
    </w:p>
    <w:p w14:paraId="430E2CAC" w14:textId="77777777" w:rsidR="006736B8" w:rsidRPr="00CB1CB3" w:rsidRDefault="006736B8" w:rsidP="006736B8">
      <w:pPr>
        <w:pStyle w:val="6Abstract"/>
        <w:rPr>
          <w:rFonts w:cs="Arial"/>
          <w:sz w:val="20"/>
          <w:szCs w:val="20"/>
          <w:lang w:val="en-GB"/>
        </w:rPr>
      </w:pPr>
      <w:r w:rsidRPr="00CB1CB3">
        <w:rPr>
          <w:rFonts w:cs="Arial"/>
          <w:sz w:val="20"/>
          <w:szCs w:val="20"/>
          <w:lang w:val="en-GB"/>
        </w:rPr>
        <w:t>Cognition and Learning</w:t>
      </w:r>
    </w:p>
    <w:p w14:paraId="11D49E20" w14:textId="77777777" w:rsidR="006736B8" w:rsidRPr="00CB1CB3" w:rsidRDefault="006736B8" w:rsidP="006736B8">
      <w:pPr>
        <w:pStyle w:val="6Abstract"/>
        <w:rPr>
          <w:rFonts w:cs="Arial"/>
          <w:sz w:val="20"/>
          <w:szCs w:val="20"/>
          <w:lang w:val="en-GB"/>
        </w:rPr>
      </w:pPr>
      <w:r w:rsidRPr="00CB1CB3">
        <w:rPr>
          <w:rFonts w:cs="Arial"/>
          <w:sz w:val="20"/>
          <w:szCs w:val="20"/>
          <w:lang w:val="en-GB"/>
        </w:rPr>
        <w:t>Communication and Interaction</w:t>
      </w:r>
    </w:p>
    <w:p w14:paraId="24C2EAB9" w14:textId="77777777" w:rsidR="002A72C4" w:rsidRPr="00CB1CB3" w:rsidRDefault="006736B8" w:rsidP="006736B8">
      <w:pPr>
        <w:pStyle w:val="6Abstract"/>
        <w:rPr>
          <w:rFonts w:cs="Arial"/>
          <w:sz w:val="20"/>
          <w:szCs w:val="20"/>
          <w:lang w:val="en-GB"/>
        </w:rPr>
      </w:pPr>
      <w:r w:rsidRPr="00CB1CB3">
        <w:rPr>
          <w:rFonts w:cs="Arial"/>
          <w:sz w:val="20"/>
          <w:szCs w:val="20"/>
          <w:lang w:val="en-GB"/>
        </w:rPr>
        <w:t>Social, Emotional and Mental Health</w:t>
      </w:r>
    </w:p>
    <w:p w14:paraId="64B37E6A" w14:textId="77777777" w:rsidR="006736B8" w:rsidRPr="002A72C4" w:rsidRDefault="006736B8" w:rsidP="006736B8">
      <w:pPr>
        <w:pStyle w:val="6Abstract"/>
        <w:rPr>
          <w:rFonts w:cs="Arial"/>
          <w:sz w:val="20"/>
          <w:szCs w:val="20"/>
          <w:u w:val="single"/>
          <w:lang w:val="en-GB"/>
        </w:rPr>
      </w:pPr>
      <w:r w:rsidRPr="002A72C4">
        <w:rPr>
          <w:rFonts w:cs="Arial"/>
          <w:sz w:val="20"/>
          <w:szCs w:val="20"/>
          <w:u w:val="single"/>
          <w:lang w:val="en-GB"/>
        </w:rPr>
        <w:t>What are the school’s admissions arrangements for children with SEND?</w:t>
      </w:r>
    </w:p>
    <w:p w14:paraId="5505A616" w14:textId="77777777" w:rsidR="00BA694C" w:rsidRPr="00CB1CB3" w:rsidRDefault="006736B8" w:rsidP="006736B8">
      <w:pPr>
        <w:pStyle w:val="6Abstract"/>
        <w:rPr>
          <w:rFonts w:cs="Arial"/>
          <w:sz w:val="20"/>
          <w:szCs w:val="20"/>
          <w:lang w:val="en-GB"/>
        </w:rPr>
      </w:pPr>
      <w:r w:rsidRPr="00CB1CB3">
        <w:rPr>
          <w:rFonts w:cs="Arial"/>
          <w:sz w:val="20"/>
          <w:szCs w:val="20"/>
          <w:lang w:val="en-GB"/>
        </w:rPr>
        <w:t>All matters referring to admission arrangements can be found in the school</w:t>
      </w:r>
      <w:r w:rsidR="00B34A81" w:rsidRPr="00CB1CB3">
        <w:rPr>
          <w:rFonts w:cs="Arial"/>
          <w:sz w:val="20"/>
          <w:szCs w:val="20"/>
          <w:lang w:val="en-GB"/>
        </w:rPr>
        <w:t>’</w:t>
      </w:r>
      <w:r w:rsidRPr="00CB1CB3">
        <w:rPr>
          <w:rFonts w:cs="Arial"/>
          <w:sz w:val="20"/>
          <w:szCs w:val="20"/>
          <w:lang w:val="en-GB"/>
        </w:rPr>
        <w:t xml:space="preserve">s admissions policy which can be accessed on the school website. The admission arrangements for all students are in accordance with national </w:t>
      </w:r>
      <w:r w:rsidRPr="00CB1CB3">
        <w:rPr>
          <w:rFonts w:cs="Arial"/>
          <w:sz w:val="20"/>
          <w:szCs w:val="20"/>
          <w:lang w:val="en-GB"/>
        </w:rPr>
        <w:lastRenderedPageBreak/>
        <w:t>legislation, including the Equality Act 2010. This includes children with any level of SEND; those with Education, Health and Care Plans and those without.</w:t>
      </w:r>
    </w:p>
    <w:p w14:paraId="54C18451"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How does the school know if children need help?</w:t>
      </w:r>
    </w:p>
    <w:p w14:paraId="1EFDE79A" w14:textId="2D079FBD" w:rsidR="006736B8" w:rsidRPr="00CB1CB3" w:rsidRDefault="006736B8" w:rsidP="006736B8">
      <w:pPr>
        <w:pStyle w:val="6Abstract"/>
        <w:rPr>
          <w:rFonts w:cs="Arial"/>
          <w:sz w:val="20"/>
          <w:szCs w:val="20"/>
          <w:lang w:val="en-GB"/>
        </w:rPr>
      </w:pPr>
      <w:r w:rsidRPr="00CB1CB3">
        <w:rPr>
          <w:rFonts w:cs="Arial"/>
          <w:sz w:val="20"/>
          <w:szCs w:val="20"/>
          <w:lang w:val="en-GB"/>
        </w:rPr>
        <w:t>The school endeavours to highlight and understand any additional needs that children may have</w:t>
      </w:r>
      <w:r w:rsidR="00BA694C" w:rsidRPr="00CB1CB3">
        <w:rPr>
          <w:rFonts w:cs="Arial"/>
          <w:sz w:val="20"/>
          <w:szCs w:val="20"/>
          <w:lang w:val="en-GB"/>
        </w:rPr>
        <w:t>, through their SEND Identification Pathway</w:t>
      </w:r>
      <w:r w:rsidR="00CB1CB3">
        <w:rPr>
          <w:rFonts w:cs="Arial"/>
          <w:sz w:val="20"/>
          <w:szCs w:val="20"/>
          <w:lang w:val="en-GB"/>
        </w:rPr>
        <w:t xml:space="preserve"> (Appendix One)</w:t>
      </w:r>
      <w:r w:rsidRPr="00CB1CB3">
        <w:rPr>
          <w:rFonts w:cs="Arial"/>
          <w:sz w:val="20"/>
          <w:szCs w:val="20"/>
          <w:lang w:val="en-GB"/>
        </w:rPr>
        <w:t xml:space="preserve">. They do this by gathering information from previous settings, from parents </w:t>
      </w:r>
      <w:r w:rsidR="00B34A81" w:rsidRPr="00CB1CB3">
        <w:rPr>
          <w:rFonts w:cs="Arial"/>
          <w:sz w:val="20"/>
          <w:szCs w:val="20"/>
          <w:lang w:val="en-GB"/>
        </w:rPr>
        <w:t>and through early identification. Children, who despite accessing universal provision, still do not make adequate progress in all areas of their learning, will be moved onto the identification pathway. Using the ‘Graduated Approach’ children will then be monitored more closely, using identification paperwork, that is used with all Nottingham City schools.</w:t>
      </w:r>
      <w:r w:rsidRPr="00CB1CB3">
        <w:rPr>
          <w:rFonts w:cs="Arial"/>
          <w:sz w:val="20"/>
          <w:szCs w:val="20"/>
          <w:lang w:val="en-GB"/>
        </w:rPr>
        <w:t xml:space="preserve"> Children who are not making adequate progress</w:t>
      </w:r>
      <w:r w:rsidR="00B34A81" w:rsidRPr="00CB1CB3">
        <w:rPr>
          <w:rFonts w:cs="Arial"/>
          <w:sz w:val="20"/>
          <w:szCs w:val="20"/>
          <w:lang w:val="en-GB"/>
        </w:rPr>
        <w:t xml:space="preserve">, with additional interventions, will be supported more closely by the </w:t>
      </w:r>
      <w:r w:rsidR="0010394F">
        <w:rPr>
          <w:rFonts w:cs="Arial"/>
          <w:sz w:val="20"/>
          <w:szCs w:val="20"/>
          <w:lang w:val="en-GB"/>
        </w:rPr>
        <w:t>SENDCO</w:t>
      </w:r>
      <w:r w:rsidR="00B34A81" w:rsidRPr="00CB1CB3">
        <w:rPr>
          <w:rFonts w:cs="Arial"/>
          <w:sz w:val="20"/>
          <w:szCs w:val="20"/>
          <w:lang w:val="en-GB"/>
        </w:rPr>
        <w:t xml:space="preserve"> and external experts. Pupil and parental voice will be gained at each stage</w:t>
      </w:r>
      <w:r w:rsidR="0010394F">
        <w:rPr>
          <w:rFonts w:cs="Arial"/>
          <w:sz w:val="20"/>
          <w:szCs w:val="20"/>
          <w:lang w:val="en-GB"/>
        </w:rPr>
        <w:t>.</w:t>
      </w:r>
    </w:p>
    <w:p w14:paraId="0DAAC010"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What should I do if I think my child has special educational needs?</w:t>
      </w:r>
    </w:p>
    <w:p w14:paraId="6A96D35E" w14:textId="1F48B4B8" w:rsidR="006736B8" w:rsidRPr="00CB1CB3" w:rsidRDefault="006736B8" w:rsidP="006736B8">
      <w:pPr>
        <w:pStyle w:val="6Abstract"/>
        <w:rPr>
          <w:rFonts w:cs="Arial"/>
          <w:sz w:val="20"/>
          <w:szCs w:val="20"/>
          <w:lang w:val="en-GB"/>
        </w:rPr>
      </w:pPr>
      <w:r w:rsidRPr="00CB1CB3">
        <w:rPr>
          <w:rFonts w:cs="Arial"/>
          <w:sz w:val="20"/>
          <w:szCs w:val="20"/>
          <w:lang w:val="en-GB"/>
        </w:rPr>
        <w:t xml:space="preserve">Firstly, it is important to have a conversation with your child’s class teacher. It may highlight that we need to monitor your child. From this meeting you can discuss progress and any concerns you may have. You can also ask to talk to the </w:t>
      </w:r>
      <w:r w:rsidR="0010394F">
        <w:rPr>
          <w:rFonts w:cs="Arial"/>
          <w:sz w:val="20"/>
          <w:szCs w:val="20"/>
          <w:lang w:val="en-GB"/>
        </w:rPr>
        <w:t>SENDCO</w:t>
      </w:r>
      <w:r w:rsidRPr="00CB1CB3">
        <w:rPr>
          <w:rFonts w:cs="Arial"/>
          <w:sz w:val="20"/>
          <w:szCs w:val="20"/>
          <w:lang w:val="en-GB"/>
        </w:rPr>
        <w:t xml:space="preserve"> to discuss any concerns you may have. If you have concerns over your child’s health or medical needs, you can see your local GP. You can also ask your doctor to refer your child for further </w:t>
      </w:r>
      <w:proofErr w:type="gramStart"/>
      <w:r w:rsidRPr="00CB1CB3">
        <w:rPr>
          <w:rFonts w:cs="Arial"/>
          <w:sz w:val="20"/>
          <w:szCs w:val="20"/>
          <w:lang w:val="en-GB"/>
        </w:rPr>
        <w:t>assessments;</w:t>
      </w:r>
      <w:proofErr w:type="gramEnd"/>
      <w:r w:rsidRPr="00CB1CB3">
        <w:rPr>
          <w:rFonts w:cs="Arial"/>
          <w:sz w:val="20"/>
          <w:szCs w:val="20"/>
          <w:lang w:val="en-GB"/>
        </w:rPr>
        <w:t xml:space="preserve"> e.g. to a local paediatrician, if you are still concerned.</w:t>
      </w:r>
    </w:p>
    <w:p w14:paraId="3737A7C6"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How will the school know how well my child is doing?</w:t>
      </w:r>
    </w:p>
    <w:p w14:paraId="6D2C1C9C" w14:textId="7D3190C9" w:rsidR="006736B8" w:rsidRPr="00F15AE1" w:rsidRDefault="006736B8" w:rsidP="006736B8">
      <w:pPr>
        <w:pStyle w:val="6Abstract"/>
        <w:rPr>
          <w:rFonts w:cs="Arial"/>
          <w:sz w:val="20"/>
          <w:szCs w:val="20"/>
          <w:lang w:val="en-GB"/>
        </w:rPr>
      </w:pPr>
      <w:r w:rsidRPr="00CB1CB3">
        <w:rPr>
          <w:rFonts w:cs="Arial"/>
          <w:sz w:val="20"/>
          <w:szCs w:val="20"/>
          <w:lang w:val="en-GB"/>
        </w:rPr>
        <w:t xml:space="preserve">Your child’s class teacher will monitor how well they understand what is being taught within each lesson by listening to their responses, talking to them within lessons, watching to see how they respond and by marking their work. In addition, they will monitor the ways in which your child interacts with other children and adults, within the setting. Your child’s progress will be assessed against the national expectations for children of the same age in all curriculum areas. This will be done as an on-going process and more formally every half term. The class teacher will alter their teaching and the work provided to match your child’s needs and continue to monitor their progress and possibly take advice from the </w:t>
      </w:r>
      <w:r w:rsidR="0010394F">
        <w:rPr>
          <w:rFonts w:cs="Arial"/>
          <w:sz w:val="20"/>
          <w:szCs w:val="20"/>
          <w:lang w:val="en-GB"/>
        </w:rPr>
        <w:t>SENDCO</w:t>
      </w:r>
      <w:r w:rsidRPr="00CB1CB3">
        <w:rPr>
          <w:rFonts w:cs="Arial"/>
          <w:sz w:val="20"/>
          <w:szCs w:val="20"/>
          <w:lang w:val="en-GB"/>
        </w:rPr>
        <w:t xml:space="preserve"> if they do not make expected progress. Staff will also monitor how well your child mixes with other children, speaks and listens within school and is able to express their emotions. Within this environment, all staff will monitor emotional, social and mental well-being of children.</w:t>
      </w:r>
      <w:r w:rsidR="00B34A81" w:rsidRPr="00CB1CB3">
        <w:rPr>
          <w:rFonts w:cs="Arial"/>
          <w:sz w:val="20"/>
          <w:szCs w:val="20"/>
          <w:lang w:val="en-GB"/>
        </w:rPr>
        <w:t xml:space="preserve"> Children who have been identified as having SEND, provision will be documented on a SEND Support Plan and reviewed three times a year. </w:t>
      </w:r>
    </w:p>
    <w:p w14:paraId="50528A07"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How will the school know what they are providing is helping my child make progress?</w:t>
      </w:r>
    </w:p>
    <w:p w14:paraId="0986040A" w14:textId="307A5326" w:rsidR="00B34A81" w:rsidRPr="00CB1CB3" w:rsidRDefault="006736B8" w:rsidP="006736B8">
      <w:pPr>
        <w:pStyle w:val="6Abstract"/>
        <w:rPr>
          <w:rFonts w:cs="Arial"/>
          <w:sz w:val="20"/>
          <w:szCs w:val="20"/>
          <w:lang w:val="en-GB"/>
        </w:rPr>
      </w:pPr>
      <w:r w:rsidRPr="00CB1CB3">
        <w:rPr>
          <w:rFonts w:cs="Arial"/>
          <w:sz w:val="20"/>
          <w:szCs w:val="20"/>
          <w:lang w:val="en-GB"/>
        </w:rPr>
        <w:t xml:space="preserve">The Head teacher, Deputy Head teacher and other senior leaders carry out lesson observations in all classes, every half term to ensure that the teaching is effective. They make recommendations to staff on how to provide for individual needs within their class. The Head teacher, Deputy Head teacher and other senior leaders also carry out regular monitoring of children’s books to look at progress, presentation, </w:t>
      </w:r>
      <w:proofErr w:type="gramStart"/>
      <w:r w:rsidRPr="00CB1CB3">
        <w:rPr>
          <w:rFonts w:cs="Arial"/>
          <w:sz w:val="20"/>
          <w:szCs w:val="20"/>
          <w:lang w:val="en-GB"/>
        </w:rPr>
        <w:t>age appropriate</w:t>
      </w:r>
      <w:proofErr w:type="gramEnd"/>
      <w:r w:rsidRPr="00CB1CB3">
        <w:rPr>
          <w:rFonts w:cs="Arial"/>
          <w:sz w:val="20"/>
          <w:szCs w:val="20"/>
          <w:lang w:val="en-GB"/>
        </w:rPr>
        <w:t xml:space="preserve"> teaching, coverage of the curriculum and differentiation (matching the work provided to the different needs of all the pupils). They will make recommendations to teachers on any areas for development. For children who are on the SEND </w:t>
      </w:r>
      <w:r w:rsidR="00B34A81" w:rsidRPr="00CB1CB3">
        <w:rPr>
          <w:rFonts w:cs="Arial"/>
          <w:sz w:val="20"/>
          <w:szCs w:val="20"/>
          <w:lang w:val="en-GB"/>
        </w:rPr>
        <w:t>Identification pathway</w:t>
      </w:r>
      <w:r w:rsidRPr="00CB1CB3">
        <w:rPr>
          <w:rFonts w:cs="Arial"/>
          <w:sz w:val="20"/>
          <w:szCs w:val="20"/>
          <w:lang w:val="en-GB"/>
        </w:rPr>
        <w:t xml:space="preserve">, class teachers will plan interventions that may require the child to be taken out of class individually or in a small group for extra support or be supported within class. The impact of the interventions on your child’s progress will be monitored by the class teacher and </w:t>
      </w:r>
      <w:r w:rsidR="0010394F">
        <w:rPr>
          <w:rFonts w:cs="Arial"/>
          <w:sz w:val="20"/>
          <w:szCs w:val="20"/>
          <w:lang w:val="en-GB"/>
        </w:rPr>
        <w:t>SENDCO</w:t>
      </w:r>
      <w:r w:rsidRPr="00CB1CB3">
        <w:rPr>
          <w:rFonts w:cs="Arial"/>
          <w:sz w:val="20"/>
          <w:szCs w:val="20"/>
          <w:lang w:val="en-GB"/>
        </w:rPr>
        <w:t xml:space="preserve">. </w:t>
      </w:r>
    </w:p>
    <w:p w14:paraId="7555B0C5" w14:textId="77777777" w:rsidR="00824861" w:rsidRPr="00CB1CB3" w:rsidRDefault="006736B8" w:rsidP="006736B8">
      <w:pPr>
        <w:pStyle w:val="6Abstract"/>
        <w:rPr>
          <w:rFonts w:cs="Arial"/>
          <w:sz w:val="20"/>
          <w:szCs w:val="20"/>
          <w:lang w:val="en-GB"/>
        </w:rPr>
      </w:pPr>
      <w:r w:rsidRPr="00CB1CB3">
        <w:rPr>
          <w:rFonts w:cs="Arial"/>
          <w:sz w:val="20"/>
          <w:szCs w:val="20"/>
          <w:lang w:val="en-GB"/>
        </w:rPr>
        <w:t xml:space="preserve">If the child is highlighted as having additional needs that require specialist teaching, reviews are also held with parents. The child’s progress is </w:t>
      </w:r>
      <w:proofErr w:type="gramStart"/>
      <w:r w:rsidRPr="00CB1CB3">
        <w:rPr>
          <w:rFonts w:cs="Arial"/>
          <w:sz w:val="20"/>
          <w:szCs w:val="20"/>
          <w:lang w:val="en-GB"/>
        </w:rPr>
        <w:t>discussed</w:t>
      </w:r>
      <w:proofErr w:type="gramEnd"/>
      <w:r w:rsidRPr="00CB1CB3">
        <w:rPr>
          <w:rFonts w:cs="Arial"/>
          <w:sz w:val="20"/>
          <w:szCs w:val="20"/>
          <w:lang w:val="en-GB"/>
        </w:rPr>
        <w:t xml:space="preserve"> and a plan is put together to ensure further progress. The Governing Body will report annually to parents, in accordance with section 69 of the Children and Families </w:t>
      </w:r>
      <w:proofErr w:type="gramStart"/>
      <w:r w:rsidRPr="00CB1CB3">
        <w:rPr>
          <w:rFonts w:cs="Arial"/>
          <w:sz w:val="20"/>
          <w:szCs w:val="20"/>
          <w:lang w:val="en-GB"/>
        </w:rPr>
        <w:t>Act 2014,</w:t>
      </w:r>
      <w:proofErr w:type="gramEnd"/>
      <w:r w:rsidRPr="00CB1CB3">
        <w:rPr>
          <w:rFonts w:cs="Arial"/>
          <w:sz w:val="20"/>
          <w:szCs w:val="20"/>
          <w:lang w:val="en-GB"/>
        </w:rPr>
        <w:t xml:space="preserve"> on the success of the SEND policy and provision. Children’s progress will provide evidence for the success of the Special Educational Needs polic</w:t>
      </w:r>
      <w:r w:rsidR="00B34A81" w:rsidRPr="00CB1CB3">
        <w:rPr>
          <w:rFonts w:cs="Arial"/>
          <w:sz w:val="20"/>
          <w:szCs w:val="20"/>
          <w:lang w:val="en-GB"/>
        </w:rPr>
        <w:t xml:space="preserve">y. </w:t>
      </w:r>
    </w:p>
    <w:p w14:paraId="736B7E28"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lastRenderedPageBreak/>
        <w:t>How will the school staff support my child and how will the curriculum be matched to their needs?</w:t>
      </w:r>
    </w:p>
    <w:p w14:paraId="7DD3C9D3" w14:textId="718C5450" w:rsidR="00F15AE1" w:rsidRDefault="006736B8" w:rsidP="006736B8">
      <w:pPr>
        <w:pStyle w:val="6Abstract"/>
        <w:rPr>
          <w:rFonts w:cs="Arial"/>
          <w:sz w:val="20"/>
          <w:szCs w:val="20"/>
          <w:lang w:val="en-GB"/>
        </w:rPr>
      </w:pPr>
      <w:r w:rsidRPr="00CB1CB3">
        <w:rPr>
          <w:rFonts w:cs="Arial"/>
          <w:sz w:val="20"/>
          <w:szCs w:val="20"/>
          <w:lang w:val="en-GB"/>
        </w:rPr>
        <w:t xml:space="preserve">The Governing Body will endeavour to ensure that resources are available to support appropriate provision for all students requiring it. All students with SEND will have access to the school’s </w:t>
      </w:r>
      <w:r w:rsidR="0010394F">
        <w:rPr>
          <w:rFonts w:cs="Arial"/>
          <w:sz w:val="20"/>
          <w:szCs w:val="20"/>
          <w:lang w:val="en-GB"/>
        </w:rPr>
        <w:t xml:space="preserve">SEND </w:t>
      </w:r>
      <w:r w:rsidRPr="00CB1CB3">
        <w:rPr>
          <w:rFonts w:cs="Arial"/>
          <w:sz w:val="20"/>
          <w:szCs w:val="20"/>
          <w:lang w:val="en-GB"/>
        </w:rPr>
        <w:t xml:space="preserve">budget to assist them in a way the senior management deem appropriate. The school may make an application to the Local Authority for some students with significant higher level SEND needs, who will determine whether the level and complexity of need </w:t>
      </w:r>
      <w:proofErr w:type="gramStart"/>
      <w:r w:rsidRPr="00CB1CB3">
        <w:rPr>
          <w:rFonts w:cs="Arial"/>
          <w:sz w:val="20"/>
          <w:szCs w:val="20"/>
          <w:lang w:val="en-GB"/>
        </w:rPr>
        <w:t>meets</w:t>
      </w:r>
      <w:proofErr w:type="gramEnd"/>
      <w:r w:rsidRPr="00CB1CB3">
        <w:rPr>
          <w:rFonts w:cs="Arial"/>
          <w:sz w:val="20"/>
          <w:szCs w:val="20"/>
          <w:lang w:val="en-GB"/>
        </w:rPr>
        <w:t xml:space="preserve"> the threshold for this funding. </w:t>
      </w:r>
    </w:p>
    <w:p w14:paraId="40F2A940" w14:textId="2B77CE3F" w:rsidR="00B34A81" w:rsidRPr="00CB1CB3" w:rsidRDefault="006736B8" w:rsidP="006736B8">
      <w:pPr>
        <w:pStyle w:val="6Abstract"/>
        <w:rPr>
          <w:rFonts w:cs="Arial"/>
          <w:sz w:val="20"/>
          <w:szCs w:val="20"/>
          <w:lang w:val="en-GB"/>
        </w:rPr>
      </w:pPr>
      <w:r w:rsidRPr="00CB1CB3">
        <w:rPr>
          <w:rFonts w:cs="Arial"/>
          <w:sz w:val="20"/>
          <w:szCs w:val="20"/>
          <w:lang w:val="en-GB"/>
        </w:rPr>
        <w:t xml:space="preserve">Teachers provide quality first teaching and a </w:t>
      </w:r>
      <w:r w:rsidR="00B34A81" w:rsidRPr="00CB1CB3">
        <w:rPr>
          <w:rFonts w:cs="Arial"/>
          <w:sz w:val="20"/>
          <w:szCs w:val="20"/>
          <w:lang w:val="en-GB"/>
        </w:rPr>
        <w:t xml:space="preserve">scaffolded </w:t>
      </w:r>
      <w:r w:rsidRPr="00CB1CB3">
        <w:rPr>
          <w:rFonts w:cs="Arial"/>
          <w:sz w:val="20"/>
          <w:szCs w:val="20"/>
          <w:lang w:val="en-GB"/>
        </w:rPr>
        <w:t xml:space="preserve">curriculum to ensure the learning and teaching styles used match the needs and levels of ability of all pupils within the class. If a child needs further support and is placed on the SEND </w:t>
      </w:r>
      <w:r w:rsidR="00B34A81" w:rsidRPr="00CB1CB3">
        <w:rPr>
          <w:rFonts w:cs="Arial"/>
          <w:sz w:val="20"/>
          <w:szCs w:val="20"/>
          <w:lang w:val="en-GB"/>
        </w:rPr>
        <w:t>Register</w:t>
      </w:r>
      <w:r w:rsidRPr="00CB1CB3">
        <w:rPr>
          <w:rFonts w:cs="Arial"/>
          <w:sz w:val="20"/>
          <w:szCs w:val="20"/>
          <w:lang w:val="en-GB"/>
        </w:rPr>
        <w:t xml:space="preserve"> parents/carers will be informed and a</w:t>
      </w:r>
      <w:r w:rsidR="00B34A81" w:rsidRPr="00CB1CB3">
        <w:rPr>
          <w:rFonts w:cs="Arial"/>
          <w:sz w:val="20"/>
          <w:szCs w:val="20"/>
          <w:lang w:val="en-GB"/>
        </w:rPr>
        <w:t xml:space="preserve"> Support Plan </w:t>
      </w:r>
      <w:r w:rsidRPr="00CB1CB3">
        <w:rPr>
          <w:rFonts w:cs="Arial"/>
          <w:sz w:val="20"/>
          <w:szCs w:val="20"/>
          <w:lang w:val="en-GB"/>
        </w:rPr>
        <w:t xml:space="preserve">will be completed by the class teacher and teaching assistant detailing the child’s area of need, targets set for the child and what, how, when and by whom support will be given. This will be reviewed every half term by the </w:t>
      </w:r>
      <w:r w:rsidR="0010394F">
        <w:rPr>
          <w:rFonts w:cs="Arial"/>
          <w:sz w:val="20"/>
          <w:szCs w:val="20"/>
          <w:lang w:val="en-GB"/>
        </w:rPr>
        <w:t>SENDCO</w:t>
      </w:r>
      <w:r w:rsidRPr="00CB1CB3">
        <w:rPr>
          <w:rFonts w:cs="Arial"/>
          <w:sz w:val="20"/>
          <w:szCs w:val="20"/>
          <w:lang w:val="en-GB"/>
        </w:rPr>
        <w:t>, teacher and teaching assistant</w:t>
      </w:r>
      <w:r w:rsidR="00B34A81" w:rsidRPr="00CB1CB3">
        <w:rPr>
          <w:rFonts w:cs="Arial"/>
          <w:sz w:val="20"/>
          <w:szCs w:val="20"/>
          <w:lang w:val="en-GB"/>
        </w:rPr>
        <w:t xml:space="preserve">, parent and child </w:t>
      </w:r>
      <w:r w:rsidRPr="00CB1CB3">
        <w:rPr>
          <w:rFonts w:cs="Arial"/>
          <w:sz w:val="20"/>
          <w:szCs w:val="20"/>
          <w:lang w:val="en-GB"/>
        </w:rPr>
        <w:t xml:space="preserve">to assess the effectiveness of the plan. If a child needs further specialised support, the </w:t>
      </w:r>
      <w:r w:rsidR="0010394F">
        <w:rPr>
          <w:rFonts w:cs="Arial"/>
          <w:sz w:val="20"/>
          <w:szCs w:val="20"/>
          <w:lang w:val="en-GB"/>
        </w:rPr>
        <w:t>SENDCO</w:t>
      </w:r>
      <w:r w:rsidRPr="00CB1CB3">
        <w:rPr>
          <w:rFonts w:cs="Arial"/>
          <w:sz w:val="20"/>
          <w:szCs w:val="20"/>
          <w:lang w:val="en-GB"/>
        </w:rPr>
        <w:t xml:space="preserve"> will take advice from outside professionals who specialise in supporting children with varying needs. </w:t>
      </w:r>
    </w:p>
    <w:p w14:paraId="3853D0FF" w14:textId="77777777" w:rsidR="006736B8" w:rsidRDefault="006736B8" w:rsidP="006736B8">
      <w:pPr>
        <w:pStyle w:val="6Abstract"/>
        <w:rPr>
          <w:rFonts w:cs="Arial"/>
          <w:sz w:val="20"/>
          <w:szCs w:val="20"/>
          <w:lang w:val="en-GB"/>
        </w:rPr>
      </w:pPr>
      <w:r w:rsidRPr="00CB1CB3">
        <w:rPr>
          <w:rFonts w:cs="Arial"/>
          <w:sz w:val="20"/>
          <w:szCs w:val="20"/>
          <w:lang w:val="en-GB"/>
        </w:rPr>
        <w:t xml:space="preserve">In some very specific cases a child may need a high level of support and a totally personalised curriculum. In these situations, the school, in negotiation with outside professionals and parents, may apply for additional High Level Needs funding or specialised equipment to meet the needs of the child. In a very few cases, parents/carers may be advised to apply for an Education and Health Care Plan to support very complex and significant needs. The school would support the parents/carers in this process. More information can be found at the following link: </w:t>
      </w:r>
      <w:hyperlink r:id="rId16" w:history="1">
        <w:r w:rsidR="002A72C4" w:rsidRPr="001F5D7D">
          <w:rPr>
            <w:rStyle w:val="Hyperlink"/>
            <w:rFonts w:cs="Arial"/>
            <w:sz w:val="20"/>
            <w:szCs w:val="20"/>
            <w:lang w:val="en-GB"/>
          </w:rPr>
          <w:t>www.nottinghamcity.gov.uk/article/22025/Special-Educational-Needs-SEN-Service</w:t>
        </w:r>
      </w:hyperlink>
    </w:p>
    <w:p w14:paraId="02858AD3"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What training have the staff working with pupils with SEND received?</w:t>
      </w:r>
    </w:p>
    <w:p w14:paraId="582B7F5E" w14:textId="77777777" w:rsidR="006736B8" w:rsidRPr="00CB1CB3" w:rsidRDefault="006736B8" w:rsidP="006736B8">
      <w:pPr>
        <w:pStyle w:val="6Abstract"/>
        <w:rPr>
          <w:rFonts w:cs="Arial"/>
          <w:sz w:val="20"/>
          <w:szCs w:val="20"/>
          <w:lang w:val="en-GB"/>
        </w:rPr>
      </w:pPr>
      <w:r w:rsidRPr="00CB1CB3">
        <w:rPr>
          <w:rFonts w:cs="Arial"/>
          <w:sz w:val="20"/>
          <w:szCs w:val="20"/>
          <w:lang w:val="en-GB"/>
        </w:rPr>
        <w:t>All staff have accessed safeguarding training.</w:t>
      </w:r>
    </w:p>
    <w:p w14:paraId="17C21444" w14:textId="77777777" w:rsidR="006736B8" w:rsidRPr="00CB1CB3" w:rsidRDefault="006736B8" w:rsidP="006736B8">
      <w:pPr>
        <w:pStyle w:val="6Abstract"/>
        <w:rPr>
          <w:rFonts w:cs="Arial"/>
          <w:sz w:val="20"/>
          <w:szCs w:val="20"/>
          <w:lang w:val="en-GB"/>
        </w:rPr>
      </w:pPr>
      <w:r w:rsidRPr="00CB1CB3">
        <w:rPr>
          <w:rFonts w:cs="Arial"/>
          <w:sz w:val="20"/>
          <w:szCs w:val="20"/>
          <w:lang w:val="en-GB"/>
        </w:rPr>
        <w:t>We have 5 qualified first aiders.</w:t>
      </w:r>
    </w:p>
    <w:p w14:paraId="0B903A64" w14:textId="77777777" w:rsidR="006736B8" w:rsidRPr="00CB1CB3" w:rsidRDefault="006736B8" w:rsidP="006736B8">
      <w:pPr>
        <w:pStyle w:val="6Abstract"/>
        <w:rPr>
          <w:rFonts w:cs="Arial"/>
          <w:sz w:val="20"/>
          <w:szCs w:val="20"/>
          <w:lang w:val="en-GB"/>
        </w:rPr>
      </w:pPr>
      <w:r w:rsidRPr="00CB1CB3">
        <w:rPr>
          <w:rFonts w:cs="Arial"/>
          <w:sz w:val="20"/>
          <w:szCs w:val="20"/>
          <w:lang w:val="en-GB"/>
        </w:rPr>
        <w:t xml:space="preserve"> </w:t>
      </w:r>
      <w:proofErr w:type="gramStart"/>
      <w:r w:rsidRPr="00CB1CB3">
        <w:rPr>
          <w:rFonts w:cs="Arial"/>
          <w:sz w:val="20"/>
          <w:szCs w:val="20"/>
          <w:lang w:val="en-GB"/>
        </w:rPr>
        <w:t>A number of</w:t>
      </w:r>
      <w:proofErr w:type="gramEnd"/>
      <w:r w:rsidRPr="00CB1CB3">
        <w:rPr>
          <w:rFonts w:cs="Arial"/>
          <w:sz w:val="20"/>
          <w:szCs w:val="20"/>
          <w:lang w:val="en-GB"/>
        </w:rPr>
        <w:t xml:space="preserve"> staff have accessed moving and handling training for specific pupils</w:t>
      </w:r>
      <w:r w:rsidR="00B34A81" w:rsidRPr="00CB1CB3">
        <w:rPr>
          <w:rFonts w:cs="Arial"/>
          <w:sz w:val="20"/>
          <w:szCs w:val="20"/>
          <w:lang w:val="en-GB"/>
        </w:rPr>
        <w:t>.</w:t>
      </w:r>
    </w:p>
    <w:p w14:paraId="64D6926C" w14:textId="77777777" w:rsidR="006736B8" w:rsidRPr="00CB1CB3" w:rsidRDefault="006736B8" w:rsidP="006736B8">
      <w:pPr>
        <w:pStyle w:val="6Abstract"/>
        <w:rPr>
          <w:rFonts w:cs="Arial"/>
          <w:sz w:val="20"/>
          <w:szCs w:val="20"/>
          <w:lang w:val="en-GB"/>
        </w:rPr>
      </w:pPr>
      <w:r w:rsidRPr="00CB1CB3">
        <w:rPr>
          <w:rFonts w:cs="Arial"/>
          <w:sz w:val="20"/>
          <w:szCs w:val="20"/>
          <w:lang w:val="en-GB"/>
        </w:rPr>
        <w:t xml:space="preserve">We have </w:t>
      </w:r>
      <w:proofErr w:type="gramStart"/>
      <w:r w:rsidRPr="00CB1CB3">
        <w:rPr>
          <w:rFonts w:cs="Arial"/>
          <w:sz w:val="20"/>
          <w:szCs w:val="20"/>
          <w:lang w:val="en-GB"/>
        </w:rPr>
        <w:t>a number of</w:t>
      </w:r>
      <w:proofErr w:type="gramEnd"/>
      <w:r w:rsidRPr="00CB1CB3">
        <w:rPr>
          <w:rFonts w:cs="Arial"/>
          <w:sz w:val="20"/>
          <w:szCs w:val="20"/>
          <w:lang w:val="en-GB"/>
        </w:rPr>
        <w:t xml:space="preserve"> staff who are Makaton trained</w:t>
      </w:r>
      <w:r w:rsidR="00B34A81" w:rsidRPr="00CB1CB3">
        <w:rPr>
          <w:rFonts w:cs="Arial"/>
          <w:sz w:val="20"/>
          <w:szCs w:val="20"/>
          <w:lang w:val="en-GB"/>
        </w:rPr>
        <w:t>.</w:t>
      </w:r>
    </w:p>
    <w:p w14:paraId="16BC15C6" w14:textId="77777777" w:rsidR="00B34A81" w:rsidRPr="00CB1CB3" w:rsidRDefault="00B34A81" w:rsidP="006736B8">
      <w:pPr>
        <w:pStyle w:val="6Abstract"/>
        <w:rPr>
          <w:rFonts w:cs="Arial"/>
          <w:sz w:val="20"/>
          <w:szCs w:val="20"/>
          <w:lang w:val="en-GB"/>
        </w:rPr>
      </w:pPr>
      <w:r w:rsidRPr="00CB1CB3">
        <w:rPr>
          <w:rFonts w:cs="Arial"/>
          <w:sz w:val="20"/>
          <w:szCs w:val="20"/>
          <w:lang w:val="en-GB"/>
        </w:rPr>
        <w:t xml:space="preserve">All staff have been trained in Attachment, Autism and Emotion Coaching. </w:t>
      </w:r>
    </w:p>
    <w:p w14:paraId="489C0CEB" w14:textId="77777777" w:rsidR="00B34A81" w:rsidRPr="00CB1CB3" w:rsidRDefault="00B34A81" w:rsidP="006736B8">
      <w:pPr>
        <w:pStyle w:val="6Abstract"/>
        <w:rPr>
          <w:rFonts w:cs="Arial"/>
          <w:sz w:val="20"/>
          <w:szCs w:val="20"/>
          <w:lang w:val="en-GB"/>
        </w:rPr>
      </w:pPr>
      <w:r w:rsidRPr="00CB1CB3">
        <w:rPr>
          <w:rFonts w:cs="Arial"/>
          <w:sz w:val="20"/>
          <w:szCs w:val="20"/>
          <w:lang w:val="en-GB"/>
        </w:rPr>
        <w:t xml:space="preserve">Further staff have been trained in sensory provision. </w:t>
      </w:r>
    </w:p>
    <w:p w14:paraId="25A871DC" w14:textId="77777777" w:rsidR="006736B8" w:rsidRPr="00CB1CB3" w:rsidRDefault="006736B8" w:rsidP="006736B8">
      <w:pPr>
        <w:pStyle w:val="6Abstract"/>
        <w:rPr>
          <w:rFonts w:cs="Arial"/>
          <w:sz w:val="20"/>
          <w:szCs w:val="20"/>
          <w:lang w:val="en-GB"/>
        </w:rPr>
      </w:pPr>
      <w:r w:rsidRPr="00CB1CB3">
        <w:rPr>
          <w:rFonts w:cs="Arial"/>
          <w:sz w:val="20"/>
          <w:szCs w:val="20"/>
          <w:lang w:val="en-GB"/>
        </w:rPr>
        <w:t xml:space="preserve">All class teachers are fully </w:t>
      </w:r>
      <w:proofErr w:type="gramStart"/>
      <w:r w:rsidRPr="00CB1CB3">
        <w:rPr>
          <w:rFonts w:cs="Arial"/>
          <w:sz w:val="20"/>
          <w:szCs w:val="20"/>
          <w:lang w:val="en-GB"/>
        </w:rPr>
        <w:t>qualified</w:t>
      </w:r>
      <w:proofErr w:type="gramEnd"/>
      <w:r w:rsidRPr="00CB1CB3">
        <w:rPr>
          <w:rFonts w:cs="Arial"/>
          <w:sz w:val="20"/>
          <w:szCs w:val="20"/>
          <w:lang w:val="en-GB"/>
        </w:rPr>
        <w:t xml:space="preserve"> and we have a number of </w:t>
      </w:r>
      <w:proofErr w:type="gramStart"/>
      <w:r w:rsidRPr="00CB1CB3">
        <w:rPr>
          <w:rFonts w:cs="Arial"/>
          <w:sz w:val="20"/>
          <w:szCs w:val="20"/>
          <w:lang w:val="en-GB"/>
        </w:rPr>
        <w:t>level</w:t>
      </w:r>
      <w:proofErr w:type="gramEnd"/>
      <w:r w:rsidRPr="00CB1CB3">
        <w:rPr>
          <w:rFonts w:cs="Arial"/>
          <w:sz w:val="20"/>
          <w:szCs w:val="20"/>
          <w:lang w:val="en-GB"/>
        </w:rPr>
        <w:t xml:space="preserve"> one, two, three and four teaching assistants. All staff access regular training through INSET, staff meetings as well as through outside events.</w:t>
      </w:r>
    </w:p>
    <w:p w14:paraId="4A24BA45" w14:textId="1887F233" w:rsidR="006736B8" w:rsidRPr="00CB1CB3" w:rsidRDefault="006736B8" w:rsidP="006736B8">
      <w:pPr>
        <w:pStyle w:val="6Abstract"/>
        <w:rPr>
          <w:rFonts w:cs="Arial"/>
          <w:sz w:val="20"/>
          <w:szCs w:val="20"/>
          <w:lang w:val="en-GB"/>
        </w:rPr>
      </w:pPr>
      <w:r w:rsidRPr="00CB1CB3">
        <w:rPr>
          <w:rFonts w:cs="Arial"/>
          <w:sz w:val="20"/>
          <w:szCs w:val="20"/>
          <w:lang w:val="en-GB"/>
        </w:rPr>
        <w:t xml:space="preserve">The </w:t>
      </w:r>
      <w:r w:rsidR="0010394F">
        <w:rPr>
          <w:rFonts w:cs="Arial"/>
          <w:sz w:val="20"/>
          <w:szCs w:val="20"/>
          <w:lang w:val="en-GB"/>
        </w:rPr>
        <w:t>SENDCO</w:t>
      </w:r>
      <w:r w:rsidRPr="00CB1CB3">
        <w:rPr>
          <w:rFonts w:cs="Arial"/>
          <w:sz w:val="20"/>
          <w:szCs w:val="20"/>
          <w:lang w:val="en-GB"/>
        </w:rPr>
        <w:t xml:space="preserve"> undergoes regular training with local and national providers </w:t>
      </w:r>
      <w:r w:rsidR="00B34A81" w:rsidRPr="00CB1CB3">
        <w:rPr>
          <w:rFonts w:cs="Arial"/>
          <w:sz w:val="20"/>
          <w:szCs w:val="20"/>
          <w:lang w:val="en-GB"/>
        </w:rPr>
        <w:t>and</w:t>
      </w:r>
      <w:r w:rsidRPr="00CB1CB3">
        <w:rPr>
          <w:rFonts w:cs="Arial"/>
          <w:sz w:val="20"/>
          <w:szCs w:val="20"/>
          <w:lang w:val="en-GB"/>
        </w:rPr>
        <w:t xml:space="preserve"> has the NA</w:t>
      </w:r>
      <w:r w:rsidR="0010394F">
        <w:rPr>
          <w:rFonts w:cs="Arial"/>
          <w:sz w:val="20"/>
          <w:szCs w:val="20"/>
          <w:lang w:val="en-GB"/>
        </w:rPr>
        <w:t>SENCO</w:t>
      </w:r>
      <w:r w:rsidRPr="00CB1CB3">
        <w:rPr>
          <w:rFonts w:cs="Arial"/>
          <w:sz w:val="20"/>
          <w:szCs w:val="20"/>
          <w:lang w:val="en-GB"/>
        </w:rPr>
        <w:t xml:space="preserve"> qualification.</w:t>
      </w:r>
    </w:p>
    <w:p w14:paraId="7E0ACF7D" w14:textId="77777777" w:rsidR="006736B8" w:rsidRPr="00CB1CB3" w:rsidRDefault="006736B8" w:rsidP="006736B8">
      <w:pPr>
        <w:pStyle w:val="6Abstract"/>
        <w:rPr>
          <w:rFonts w:cs="Arial"/>
          <w:sz w:val="20"/>
          <w:szCs w:val="20"/>
          <w:lang w:val="en-GB"/>
        </w:rPr>
      </w:pPr>
      <w:r w:rsidRPr="00CB1CB3">
        <w:rPr>
          <w:rFonts w:cs="Arial"/>
          <w:sz w:val="20"/>
          <w:szCs w:val="20"/>
          <w:lang w:val="en-GB"/>
        </w:rPr>
        <w:t xml:space="preserve">We have </w:t>
      </w:r>
      <w:r w:rsidR="00CB1CB3" w:rsidRPr="00CB1CB3">
        <w:rPr>
          <w:rFonts w:cs="Arial"/>
          <w:sz w:val="20"/>
          <w:szCs w:val="20"/>
          <w:lang w:val="en-GB"/>
        </w:rPr>
        <w:t xml:space="preserve">four </w:t>
      </w:r>
      <w:r w:rsidRPr="00CB1CB3">
        <w:rPr>
          <w:rFonts w:cs="Arial"/>
          <w:sz w:val="20"/>
          <w:szCs w:val="20"/>
          <w:lang w:val="en-GB"/>
        </w:rPr>
        <w:t>members of senior management who have undergone the Designated Safeguarding training.</w:t>
      </w:r>
    </w:p>
    <w:p w14:paraId="7FC6FA39"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How accessible is the school?</w:t>
      </w:r>
    </w:p>
    <w:p w14:paraId="0F7A5AD1" w14:textId="77777777" w:rsidR="006736B8" w:rsidRPr="00CB1CB3" w:rsidRDefault="006736B8" w:rsidP="006736B8">
      <w:pPr>
        <w:pStyle w:val="6Abstract"/>
        <w:rPr>
          <w:rFonts w:cs="Arial"/>
          <w:sz w:val="20"/>
          <w:szCs w:val="20"/>
          <w:lang w:val="en-GB"/>
        </w:rPr>
      </w:pPr>
      <w:r w:rsidRPr="00CB1CB3">
        <w:rPr>
          <w:rFonts w:cs="Arial"/>
          <w:sz w:val="20"/>
          <w:szCs w:val="20"/>
          <w:lang w:val="en-GB"/>
        </w:rPr>
        <w:t>The school has a range of specialist SEND facilities in place. These are:</w:t>
      </w:r>
    </w:p>
    <w:p w14:paraId="63FAAC03" w14:textId="77777777" w:rsidR="006736B8" w:rsidRPr="00CB1CB3" w:rsidRDefault="006736B8" w:rsidP="006736B8">
      <w:pPr>
        <w:pStyle w:val="6Abstract"/>
        <w:rPr>
          <w:rFonts w:cs="Arial"/>
          <w:sz w:val="20"/>
          <w:szCs w:val="20"/>
          <w:lang w:val="en-GB"/>
        </w:rPr>
      </w:pPr>
      <w:r w:rsidRPr="00CB1CB3">
        <w:rPr>
          <w:rFonts w:cs="Arial"/>
          <w:sz w:val="20"/>
          <w:szCs w:val="20"/>
          <w:lang w:val="en-GB"/>
        </w:rPr>
        <w:t>Toilets and changing facilities suitable for disabled pupils, staff and visitors.</w:t>
      </w:r>
    </w:p>
    <w:p w14:paraId="22A5CFC0" w14:textId="77777777" w:rsidR="006736B8" w:rsidRPr="00CB1CB3" w:rsidRDefault="006736B8" w:rsidP="006736B8">
      <w:pPr>
        <w:pStyle w:val="6Abstract"/>
        <w:rPr>
          <w:rFonts w:cs="Arial"/>
          <w:sz w:val="20"/>
          <w:szCs w:val="20"/>
          <w:lang w:val="en-GB"/>
        </w:rPr>
      </w:pPr>
      <w:r w:rsidRPr="00CB1CB3">
        <w:rPr>
          <w:rFonts w:cs="Arial"/>
          <w:sz w:val="20"/>
          <w:szCs w:val="20"/>
          <w:lang w:val="en-GB"/>
        </w:rPr>
        <w:t>The building is wheelchair accessible throughout</w:t>
      </w:r>
    </w:p>
    <w:p w14:paraId="4E1FB85D" w14:textId="77777777" w:rsidR="006736B8" w:rsidRPr="00CB1CB3" w:rsidRDefault="006736B8" w:rsidP="006736B8">
      <w:pPr>
        <w:pStyle w:val="6Abstract"/>
        <w:rPr>
          <w:rFonts w:cs="Arial"/>
          <w:sz w:val="20"/>
          <w:szCs w:val="20"/>
          <w:lang w:val="en-GB"/>
        </w:rPr>
      </w:pPr>
      <w:r w:rsidRPr="00CB1CB3">
        <w:rPr>
          <w:rFonts w:cs="Arial"/>
          <w:sz w:val="20"/>
          <w:szCs w:val="20"/>
          <w:lang w:val="en-GB"/>
        </w:rPr>
        <w:t>Wide corridors making movement around the building easier for students with SEND.</w:t>
      </w:r>
    </w:p>
    <w:p w14:paraId="31F0A9CB" w14:textId="33379035" w:rsidR="006736B8" w:rsidRPr="00CB1CB3" w:rsidRDefault="006736B8" w:rsidP="006736B8">
      <w:pPr>
        <w:pStyle w:val="6Abstract"/>
        <w:rPr>
          <w:rFonts w:cs="Arial"/>
          <w:sz w:val="20"/>
          <w:szCs w:val="20"/>
          <w:lang w:val="en-GB"/>
        </w:rPr>
      </w:pPr>
      <w:r w:rsidRPr="00CB1CB3">
        <w:rPr>
          <w:rFonts w:cs="Arial"/>
          <w:sz w:val="20"/>
          <w:szCs w:val="20"/>
          <w:lang w:val="en-GB"/>
        </w:rPr>
        <w:lastRenderedPageBreak/>
        <w:t>SEND Sensory</w:t>
      </w:r>
      <w:r w:rsidR="00CB1CB3" w:rsidRPr="00CB1CB3">
        <w:rPr>
          <w:rFonts w:cs="Arial"/>
          <w:sz w:val="20"/>
          <w:szCs w:val="20"/>
          <w:lang w:val="en-GB"/>
        </w:rPr>
        <w:t xml:space="preserve"> and Calming</w:t>
      </w:r>
      <w:r w:rsidR="0010394F">
        <w:rPr>
          <w:rFonts w:cs="Arial"/>
          <w:sz w:val="20"/>
          <w:szCs w:val="20"/>
          <w:lang w:val="en-GB"/>
        </w:rPr>
        <w:t xml:space="preserve"> Spaces</w:t>
      </w:r>
    </w:p>
    <w:p w14:paraId="78AE9AB2" w14:textId="77777777" w:rsidR="00F15AE1" w:rsidRDefault="006736B8" w:rsidP="006736B8">
      <w:pPr>
        <w:pStyle w:val="6Abstract"/>
        <w:rPr>
          <w:rFonts w:cs="Arial"/>
          <w:sz w:val="20"/>
          <w:szCs w:val="20"/>
          <w:lang w:val="en-GB"/>
        </w:rPr>
      </w:pPr>
      <w:proofErr w:type="gramStart"/>
      <w:r w:rsidRPr="00CB1CB3">
        <w:rPr>
          <w:rFonts w:cs="Arial"/>
          <w:sz w:val="20"/>
          <w:szCs w:val="20"/>
          <w:lang w:val="en-GB"/>
        </w:rPr>
        <w:t>High Cost</w:t>
      </w:r>
      <w:proofErr w:type="gramEnd"/>
      <w:r w:rsidRPr="00CB1CB3">
        <w:rPr>
          <w:rFonts w:cs="Arial"/>
          <w:sz w:val="20"/>
          <w:szCs w:val="20"/>
          <w:lang w:val="en-GB"/>
        </w:rPr>
        <w:t xml:space="preserve"> Equipment is accessed through the Local Authority to meet the needs of specific pupils.</w:t>
      </w:r>
    </w:p>
    <w:p w14:paraId="0D51154A" w14:textId="77777777" w:rsidR="00F15AE1" w:rsidRDefault="00F15AE1" w:rsidP="006736B8">
      <w:pPr>
        <w:pStyle w:val="6Abstract"/>
        <w:rPr>
          <w:rFonts w:cs="Arial"/>
          <w:sz w:val="20"/>
          <w:szCs w:val="20"/>
          <w:u w:val="single"/>
          <w:lang w:val="en-GB"/>
        </w:rPr>
      </w:pPr>
    </w:p>
    <w:p w14:paraId="7AAA66DC" w14:textId="77777777" w:rsidR="006736B8" w:rsidRPr="00F15AE1" w:rsidRDefault="006736B8" w:rsidP="006736B8">
      <w:pPr>
        <w:pStyle w:val="6Abstract"/>
        <w:rPr>
          <w:rFonts w:cs="Arial"/>
          <w:sz w:val="20"/>
          <w:szCs w:val="20"/>
          <w:lang w:val="en-GB"/>
        </w:rPr>
      </w:pPr>
      <w:r w:rsidRPr="00CB1CB3">
        <w:rPr>
          <w:rFonts w:cs="Arial"/>
          <w:sz w:val="20"/>
          <w:szCs w:val="20"/>
          <w:u w:val="single"/>
          <w:lang w:val="en-GB"/>
        </w:rPr>
        <w:t>Who should I contact if I have any questions or concerns?</w:t>
      </w:r>
    </w:p>
    <w:p w14:paraId="763901DA" w14:textId="77777777" w:rsidR="006736B8" w:rsidRPr="00CB1CB3" w:rsidRDefault="006736B8" w:rsidP="006736B8">
      <w:pPr>
        <w:pStyle w:val="6Abstract"/>
        <w:rPr>
          <w:rFonts w:cs="Arial"/>
          <w:sz w:val="20"/>
          <w:szCs w:val="20"/>
          <w:lang w:val="en-GB"/>
        </w:rPr>
      </w:pPr>
      <w:r w:rsidRPr="00CB1CB3">
        <w:rPr>
          <w:rFonts w:cs="Arial"/>
          <w:sz w:val="20"/>
          <w:szCs w:val="20"/>
          <w:lang w:val="en-GB"/>
        </w:rPr>
        <w:t xml:space="preserve">For general information about the </w:t>
      </w:r>
      <w:proofErr w:type="gramStart"/>
      <w:r w:rsidRPr="00CB1CB3">
        <w:rPr>
          <w:rFonts w:cs="Arial"/>
          <w:sz w:val="20"/>
          <w:szCs w:val="20"/>
          <w:lang w:val="en-GB"/>
        </w:rPr>
        <w:t>school</w:t>
      </w:r>
      <w:proofErr w:type="gramEnd"/>
      <w:r w:rsidRPr="00CB1CB3">
        <w:rPr>
          <w:rFonts w:cs="Arial"/>
          <w:sz w:val="20"/>
          <w:szCs w:val="20"/>
          <w:lang w:val="en-GB"/>
        </w:rPr>
        <w:t xml:space="preserve"> you can contact us by:</w:t>
      </w:r>
    </w:p>
    <w:p w14:paraId="0408F2D2" w14:textId="77777777" w:rsidR="006736B8" w:rsidRPr="00364579" w:rsidRDefault="006736B8" w:rsidP="006736B8">
      <w:pPr>
        <w:pStyle w:val="6Abstract"/>
        <w:rPr>
          <w:rFonts w:cs="Arial"/>
          <w:b/>
          <w:i/>
          <w:sz w:val="20"/>
          <w:szCs w:val="20"/>
          <w:lang w:val="en-GB"/>
        </w:rPr>
      </w:pPr>
      <w:r w:rsidRPr="00364579">
        <w:rPr>
          <w:rFonts w:cs="Arial"/>
          <w:b/>
          <w:i/>
          <w:sz w:val="20"/>
          <w:szCs w:val="20"/>
          <w:lang w:val="en-GB"/>
        </w:rPr>
        <w:t>Telephone: 0115 9151161 Email: admin@bluebellhill.org.uk</w:t>
      </w:r>
    </w:p>
    <w:p w14:paraId="6658280C" w14:textId="0CD286DE" w:rsidR="006736B8" w:rsidRPr="00364579" w:rsidRDefault="006736B8" w:rsidP="006736B8">
      <w:pPr>
        <w:pStyle w:val="6Abstract"/>
        <w:rPr>
          <w:rFonts w:cs="Arial"/>
          <w:b/>
          <w:i/>
          <w:sz w:val="20"/>
          <w:szCs w:val="20"/>
          <w:lang w:val="en-GB"/>
        </w:rPr>
      </w:pPr>
      <w:r w:rsidRPr="00364579">
        <w:rPr>
          <w:rFonts w:cs="Arial"/>
          <w:b/>
          <w:i/>
          <w:sz w:val="20"/>
          <w:szCs w:val="20"/>
          <w:lang w:val="en-GB"/>
        </w:rPr>
        <w:t xml:space="preserve">For specific information regarding SEND support within school you can contact the </w:t>
      </w:r>
      <w:r w:rsidR="0010394F">
        <w:rPr>
          <w:rFonts w:cs="Arial"/>
          <w:b/>
          <w:i/>
          <w:sz w:val="20"/>
          <w:szCs w:val="20"/>
          <w:lang w:val="en-GB"/>
        </w:rPr>
        <w:t>SENDCO</w:t>
      </w:r>
      <w:r w:rsidRPr="00364579">
        <w:rPr>
          <w:rFonts w:cs="Arial"/>
          <w:b/>
          <w:i/>
          <w:sz w:val="20"/>
          <w:szCs w:val="20"/>
          <w:lang w:val="en-GB"/>
        </w:rPr>
        <w:t>, Miss Lucy Hunter</w:t>
      </w:r>
      <w:r w:rsidR="0010394F">
        <w:rPr>
          <w:rFonts w:cs="Arial"/>
          <w:b/>
          <w:i/>
          <w:sz w:val="20"/>
          <w:szCs w:val="20"/>
          <w:lang w:val="en-GB"/>
        </w:rPr>
        <w:t>-James</w:t>
      </w:r>
      <w:r w:rsidRPr="00364579">
        <w:rPr>
          <w:rFonts w:cs="Arial"/>
          <w:b/>
          <w:i/>
          <w:sz w:val="20"/>
          <w:szCs w:val="20"/>
          <w:lang w:val="en-GB"/>
        </w:rPr>
        <w:t xml:space="preserve"> on the above numbers and email.</w:t>
      </w:r>
    </w:p>
    <w:p w14:paraId="5F053251"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Who should I contact if I have a complaint or concern about the SEND provisions being made at the school?</w:t>
      </w:r>
    </w:p>
    <w:p w14:paraId="65684516" w14:textId="445B1BFB" w:rsidR="006736B8" w:rsidRPr="00CB1CB3" w:rsidRDefault="006736B8" w:rsidP="006736B8">
      <w:pPr>
        <w:pStyle w:val="6Abstract"/>
        <w:rPr>
          <w:rFonts w:cs="Arial"/>
          <w:sz w:val="20"/>
          <w:szCs w:val="20"/>
          <w:lang w:val="en-GB"/>
        </w:rPr>
      </w:pPr>
      <w:r w:rsidRPr="00CB1CB3">
        <w:rPr>
          <w:rFonts w:cs="Arial"/>
          <w:sz w:val="20"/>
          <w:szCs w:val="20"/>
          <w:lang w:val="en-GB"/>
        </w:rPr>
        <w:t xml:space="preserve">The School’s Complaints Procedure should be used if the need arises. Details are available on the school website or from the school office. If a parent or carer has any concerns or complaints regarding the care or welfare of their student, an appointment can be made by them to speak to the </w:t>
      </w:r>
      <w:r w:rsidR="0010394F">
        <w:rPr>
          <w:rFonts w:cs="Arial"/>
          <w:sz w:val="20"/>
          <w:szCs w:val="20"/>
          <w:lang w:val="en-GB"/>
        </w:rPr>
        <w:t>SENDCO</w:t>
      </w:r>
      <w:r w:rsidRPr="00CB1CB3">
        <w:rPr>
          <w:rFonts w:cs="Arial"/>
          <w:sz w:val="20"/>
          <w:szCs w:val="20"/>
          <w:lang w:val="en-GB"/>
        </w:rPr>
        <w:t>, who will be able to advice on formal procedures for complaint.</w:t>
      </w:r>
    </w:p>
    <w:p w14:paraId="6C2F39E7" w14:textId="0CA11012" w:rsidR="006736B8" w:rsidRPr="00CB1CB3" w:rsidRDefault="006736B8" w:rsidP="006736B8">
      <w:pPr>
        <w:pStyle w:val="6Abstract"/>
        <w:rPr>
          <w:rFonts w:cs="Arial"/>
          <w:sz w:val="20"/>
          <w:szCs w:val="20"/>
          <w:lang w:val="en-GB"/>
        </w:rPr>
      </w:pPr>
      <w:r w:rsidRPr="00CB1CB3">
        <w:rPr>
          <w:rFonts w:cs="Arial"/>
          <w:sz w:val="20"/>
          <w:szCs w:val="20"/>
          <w:lang w:val="en-GB"/>
        </w:rPr>
        <w:t xml:space="preserve">If a parent or carer has any concerns or complaints regarding the </w:t>
      </w:r>
      <w:r w:rsidR="0010394F">
        <w:rPr>
          <w:rFonts w:cs="Arial"/>
          <w:sz w:val="20"/>
          <w:szCs w:val="20"/>
          <w:lang w:val="en-GB"/>
        </w:rPr>
        <w:t>SENDCO</w:t>
      </w:r>
      <w:r w:rsidRPr="00CB1CB3">
        <w:rPr>
          <w:rFonts w:cs="Arial"/>
          <w:sz w:val="20"/>
          <w:szCs w:val="20"/>
          <w:lang w:val="en-GB"/>
        </w:rPr>
        <w:t>, an appointment can be made by them to speak to the Head Teacher, who will be able to advice on formal procedures for complaint.</w:t>
      </w:r>
    </w:p>
    <w:p w14:paraId="6ACD35BF" w14:textId="77777777" w:rsidR="006736B8" w:rsidRPr="00CB1CB3" w:rsidRDefault="006736B8" w:rsidP="006736B8">
      <w:pPr>
        <w:pStyle w:val="6Abstract"/>
        <w:rPr>
          <w:rFonts w:cs="Arial"/>
          <w:sz w:val="20"/>
          <w:szCs w:val="20"/>
          <w:u w:val="single"/>
          <w:lang w:val="en-GB"/>
        </w:rPr>
      </w:pPr>
      <w:r w:rsidRPr="00CB1CB3">
        <w:rPr>
          <w:rFonts w:cs="Arial"/>
          <w:sz w:val="20"/>
          <w:szCs w:val="20"/>
          <w:u w:val="single"/>
          <w:lang w:val="en-GB"/>
        </w:rPr>
        <w:t>Where can I access more information?</w:t>
      </w:r>
    </w:p>
    <w:p w14:paraId="5D93D0B4" w14:textId="77777777" w:rsidR="006736B8" w:rsidRPr="00CB1CB3" w:rsidRDefault="006736B8" w:rsidP="006736B8">
      <w:pPr>
        <w:pStyle w:val="6Abstract"/>
        <w:rPr>
          <w:rFonts w:cs="Arial"/>
          <w:sz w:val="20"/>
          <w:szCs w:val="20"/>
          <w:lang w:val="en-GB"/>
        </w:rPr>
      </w:pPr>
      <w:r w:rsidRPr="00CB1CB3">
        <w:rPr>
          <w:rFonts w:cs="Arial"/>
          <w:sz w:val="20"/>
          <w:szCs w:val="20"/>
          <w:lang w:val="en-GB"/>
        </w:rPr>
        <w:t>More details about the reforms and the SEND Code of Practice can be found on the Department for Education’s website: https://www.gov.uk/topic/schools-colleges-childrens-services/special-educational-needs-disabilities</w:t>
      </w:r>
    </w:p>
    <w:p w14:paraId="0ABA6E06" w14:textId="77777777" w:rsidR="006736B8" w:rsidRPr="00CB1CB3" w:rsidRDefault="006736B8" w:rsidP="006736B8">
      <w:pPr>
        <w:pStyle w:val="6Abstract"/>
        <w:rPr>
          <w:rFonts w:cs="Arial"/>
          <w:sz w:val="20"/>
          <w:szCs w:val="20"/>
          <w:lang w:val="en-GB"/>
        </w:rPr>
      </w:pPr>
      <w:r w:rsidRPr="00CB1CB3">
        <w:rPr>
          <w:rFonts w:cs="Arial"/>
          <w:sz w:val="20"/>
          <w:szCs w:val="20"/>
          <w:lang w:val="en-GB"/>
        </w:rPr>
        <w:t>Information on the Nottingham City Local Offer can be accessed on the Nottingham City Council’s website: http://www.asklion.co.uk</w:t>
      </w:r>
    </w:p>
    <w:p w14:paraId="2D1B8D7C" w14:textId="77777777" w:rsidR="006736B8" w:rsidRPr="00CB1CB3" w:rsidRDefault="006736B8" w:rsidP="006736B8">
      <w:pPr>
        <w:pStyle w:val="6Abstract"/>
        <w:rPr>
          <w:rFonts w:cs="Arial"/>
          <w:sz w:val="20"/>
          <w:szCs w:val="20"/>
          <w:lang w:val="en-GB"/>
        </w:rPr>
      </w:pPr>
      <w:r w:rsidRPr="00CB1CB3">
        <w:rPr>
          <w:rFonts w:cs="Arial"/>
          <w:sz w:val="20"/>
          <w:szCs w:val="20"/>
          <w:lang w:val="en-GB"/>
        </w:rPr>
        <w:t>Further information from the Local Authority can be accessed the link below: https://www.nottinghamcity.gov.uk/information-for-residents/education-and-schools/special-educational-needs-service/</w:t>
      </w:r>
    </w:p>
    <w:p w14:paraId="150F9575" w14:textId="7D884463" w:rsidR="006736B8" w:rsidRDefault="006736B8" w:rsidP="006736B8">
      <w:pPr>
        <w:pStyle w:val="6Abstract"/>
        <w:rPr>
          <w:rFonts w:cs="Arial"/>
          <w:sz w:val="20"/>
          <w:szCs w:val="20"/>
          <w:lang w:val="en-GB"/>
        </w:rPr>
      </w:pPr>
      <w:r w:rsidRPr="00CB1CB3">
        <w:rPr>
          <w:rFonts w:cs="Arial"/>
          <w:sz w:val="20"/>
          <w:szCs w:val="20"/>
          <w:lang w:val="en-GB"/>
        </w:rPr>
        <w:t xml:space="preserve">Blue Bill Hill Primary School’s SEND policy is available on the school website found at: </w:t>
      </w:r>
      <w:hyperlink r:id="rId17" w:history="1">
        <w:r w:rsidR="0010394F" w:rsidRPr="00803FFA">
          <w:rPr>
            <w:rStyle w:val="Hyperlink"/>
            <w:rFonts w:cs="Arial"/>
            <w:sz w:val="20"/>
            <w:szCs w:val="20"/>
            <w:lang w:val="en-GB"/>
          </w:rPr>
          <w:t>http://www.bluebellhill.org.uk/</w:t>
        </w:r>
      </w:hyperlink>
    </w:p>
    <w:p w14:paraId="168A358E" w14:textId="77777777" w:rsidR="0010394F" w:rsidRPr="00CB1CB3" w:rsidRDefault="0010394F" w:rsidP="006736B8">
      <w:pPr>
        <w:pStyle w:val="6Abstract"/>
        <w:rPr>
          <w:rFonts w:cs="Arial"/>
          <w:sz w:val="20"/>
          <w:szCs w:val="20"/>
          <w:lang w:val="en-GB"/>
        </w:rPr>
      </w:pPr>
    </w:p>
    <w:bookmarkEnd w:id="7"/>
    <w:p w14:paraId="11E560F4" w14:textId="77777777" w:rsidR="00105B51" w:rsidRDefault="002A72C4" w:rsidP="00105B51">
      <w:pPr>
        <w:pStyle w:val="Subhead2"/>
      </w:pPr>
      <w:r>
        <w:t>6</w:t>
      </w:r>
      <w:proofErr w:type="gramStart"/>
      <w:r>
        <w:t xml:space="preserve">. </w:t>
      </w:r>
      <w:r w:rsidR="00105B51">
        <w:t xml:space="preserve"> </w:t>
      </w:r>
      <w:r>
        <w:t>Provision</w:t>
      </w:r>
      <w:proofErr w:type="gramEnd"/>
      <w:r>
        <w:t xml:space="preserve"> for children with SEND </w:t>
      </w:r>
    </w:p>
    <w:p w14:paraId="27C53401" w14:textId="77777777" w:rsidR="002A72C4" w:rsidRPr="002A72C4" w:rsidRDefault="002A72C4" w:rsidP="002A72C4">
      <w:pPr>
        <w:pStyle w:val="1bodycopy10pt"/>
        <w:rPr>
          <w:b/>
          <w:color w:val="002060"/>
          <w:sz w:val="24"/>
        </w:rPr>
      </w:pPr>
      <w:r w:rsidRPr="002A72C4">
        <w:rPr>
          <w:b/>
          <w:color w:val="002060"/>
          <w:sz w:val="24"/>
        </w:rPr>
        <w:t>6.1</w:t>
      </w:r>
      <w:r>
        <w:rPr>
          <w:b/>
          <w:color w:val="002060"/>
          <w:sz w:val="24"/>
        </w:rPr>
        <w:t xml:space="preserve"> Areas of need </w:t>
      </w:r>
    </w:p>
    <w:p w14:paraId="5368C927" w14:textId="77777777" w:rsidR="00105B51" w:rsidRDefault="00105B51" w:rsidP="00105B51">
      <w:pPr>
        <w:pStyle w:val="1bodycopy10pt"/>
      </w:pPr>
      <w:r>
        <w:t xml:space="preserve">Our school currently provides additional and/or different </w:t>
      </w:r>
      <w:proofErr w:type="gramStart"/>
      <w:r>
        <w:t>provision</w:t>
      </w:r>
      <w:proofErr w:type="gramEnd"/>
      <w:r>
        <w:t xml:space="preserve"> for a range of needs, including: </w:t>
      </w:r>
    </w:p>
    <w:p w14:paraId="75F9BF3F" w14:textId="201F0F05" w:rsidR="00105B51" w:rsidRDefault="00105B51" w:rsidP="00105B51">
      <w:pPr>
        <w:pStyle w:val="4Bulletedcopyblue"/>
      </w:pPr>
      <w:r>
        <w:t>Communication and interaction, for example, autistic spectrum disorder</w:t>
      </w:r>
      <w:r w:rsidR="0010394F">
        <w:t xml:space="preserve"> and </w:t>
      </w:r>
      <w:r>
        <w:t xml:space="preserve">speech and language difficulties </w:t>
      </w:r>
    </w:p>
    <w:p w14:paraId="092ACB2D" w14:textId="77777777" w:rsidR="00105B51" w:rsidRDefault="00105B51" w:rsidP="00105B51">
      <w:pPr>
        <w:pStyle w:val="4Bulletedcopyblue"/>
      </w:pPr>
      <w:r>
        <w:t xml:space="preserve">Cognition and learning, for example, dyslexia, dyspraxia </w:t>
      </w:r>
    </w:p>
    <w:p w14:paraId="49C1376B" w14:textId="77777777" w:rsidR="00105B51" w:rsidRDefault="00105B51" w:rsidP="00105B51">
      <w:pPr>
        <w:pStyle w:val="4Bulletedcopyblue"/>
      </w:pPr>
      <w:r>
        <w:t>Social, emotional and mental health difficulties, for example, attention deficit hyperactivity disorder (ADHD)</w:t>
      </w:r>
    </w:p>
    <w:p w14:paraId="1477D4F2" w14:textId="77777777" w:rsidR="00105B51" w:rsidRDefault="00105B51" w:rsidP="00105B51">
      <w:pPr>
        <w:pStyle w:val="4Bulletedcopyblue"/>
      </w:pPr>
      <w:r>
        <w:t xml:space="preserve">Sensory and/or physical needs, for example, visual impairments, hearing impairments, processing difficulties, epilepsy </w:t>
      </w:r>
    </w:p>
    <w:p w14:paraId="54310FEB" w14:textId="77777777" w:rsidR="00105B51" w:rsidRDefault="00105B51" w:rsidP="00105B51">
      <w:pPr>
        <w:pStyle w:val="4Bulletedcopyblue"/>
      </w:pPr>
      <w:r>
        <w:lastRenderedPageBreak/>
        <w:t xml:space="preserve">Moderate/severe/profound and multiple learning difficulties </w:t>
      </w:r>
    </w:p>
    <w:p w14:paraId="793C9990" w14:textId="31B8ED00" w:rsidR="00105B51" w:rsidRPr="00FA0845" w:rsidRDefault="002A72C4" w:rsidP="00FA0845">
      <w:pPr>
        <w:pStyle w:val="Subhead2"/>
      </w:pPr>
      <w:r>
        <w:t>6</w:t>
      </w:r>
      <w:r w:rsidR="00105B51" w:rsidRPr="00FA0845">
        <w:t xml:space="preserve">.2 Identifying pupils with </w:t>
      </w:r>
      <w:r w:rsidR="0010394F">
        <w:t xml:space="preserve">SEND </w:t>
      </w:r>
      <w:r w:rsidR="00105B51" w:rsidRPr="00FA0845">
        <w:t xml:space="preserve">and assessing their needs </w:t>
      </w:r>
      <w:r w:rsidR="006736B8">
        <w:t xml:space="preserve">(See Appendix One) </w:t>
      </w:r>
    </w:p>
    <w:p w14:paraId="24DC186F" w14:textId="77777777" w:rsidR="00105B51" w:rsidRDefault="00105B51" w:rsidP="00105B51">
      <w:pPr>
        <w:rPr>
          <w:rFonts w:cs="Arial"/>
          <w:szCs w:val="20"/>
        </w:rPr>
      </w:pPr>
      <w:r>
        <w:rPr>
          <w:rFonts w:cs="Arial"/>
          <w:szCs w:val="20"/>
        </w:rPr>
        <w:t>We will assess each pupil’s current skills and levels of attainment on entry, which will build on previous settings and Key Stages, where appropriate. Class teachers will make regular assessments of progress for all pupils and identify those whose progress:</w:t>
      </w:r>
    </w:p>
    <w:p w14:paraId="2AA21C30" w14:textId="77777777" w:rsidR="00FA0845" w:rsidRDefault="00FA0845" w:rsidP="00FA0845">
      <w:pPr>
        <w:pStyle w:val="4Bulletedcopyblue"/>
        <w:rPr>
          <w:rFonts w:cs="Times New Roman"/>
          <w:szCs w:val="24"/>
        </w:rPr>
      </w:pPr>
      <w:proofErr w:type="gramStart"/>
      <w:r>
        <w:t>Is</w:t>
      </w:r>
      <w:proofErr w:type="gramEnd"/>
      <w:r>
        <w:t xml:space="preserve"> significantly slower than that of their peers starting from the same baseline</w:t>
      </w:r>
    </w:p>
    <w:p w14:paraId="28202A51" w14:textId="77777777" w:rsidR="00FA0845" w:rsidRDefault="00FA0845" w:rsidP="00FA0845">
      <w:pPr>
        <w:pStyle w:val="4Bulletedcopyblue"/>
      </w:pPr>
      <w:r>
        <w:t>Fails to match or better the child’s previous rate of progress</w:t>
      </w:r>
    </w:p>
    <w:p w14:paraId="750426D6" w14:textId="77777777" w:rsidR="00FA0845" w:rsidRDefault="00FA0845" w:rsidP="00FA0845">
      <w:pPr>
        <w:pStyle w:val="4Bulletedcopyblue"/>
      </w:pPr>
      <w:r>
        <w:t>Fails to close the attainment gap between the child and their peers</w:t>
      </w:r>
    </w:p>
    <w:p w14:paraId="3B52CF89" w14:textId="77777777" w:rsidR="00FA0845" w:rsidRDefault="00FA0845" w:rsidP="00FA0845">
      <w:pPr>
        <w:pStyle w:val="4Bulletedcopyblue"/>
      </w:pPr>
      <w:r>
        <w:t xml:space="preserve">Widens the attainment gap </w:t>
      </w:r>
    </w:p>
    <w:p w14:paraId="72F094E8" w14:textId="77777777" w:rsidR="00105B51" w:rsidRDefault="00105B51" w:rsidP="00105B51">
      <w:r>
        <w:t xml:space="preserve">This may include progress in areas other than attainment, for example, social needs. </w:t>
      </w:r>
    </w:p>
    <w:p w14:paraId="128D75D4" w14:textId="77777777" w:rsidR="00105B51" w:rsidRDefault="00105B51" w:rsidP="00105B51">
      <w:r>
        <w:t xml:space="preserve">Slow progress and low attainment will not automatically mean a pupil is recorded as having SEN.  </w:t>
      </w:r>
    </w:p>
    <w:p w14:paraId="57EE0F12" w14:textId="77777777" w:rsidR="00105B51" w:rsidRDefault="00105B51" w:rsidP="00105B51">
      <w: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r w:rsidR="00A26AE7">
        <w:t xml:space="preserve">Pupils may be placed on the Monitoring List, before being formally added to the SEND register. School may use the Routes to Inclusion framework to support decisions to place pupils on the SEND register. </w:t>
      </w:r>
    </w:p>
    <w:p w14:paraId="62C50333" w14:textId="77777777" w:rsidR="00105B51" w:rsidRDefault="002A72C4" w:rsidP="00FA0845">
      <w:pPr>
        <w:pStyle w:val="Subhead2"/>
      </w:pPr>
      <w:r>
        <w:t>6</w:t>
      </w:r>
      <w:r w:rsidR="00105B51">
        <w:t xml:space="preserve">.3 Consulting and involving pupils and parents </w:t>
      </w:r>
    </w:p>
    <w:p w14:paraId="3B189751" w14:textId="77777777" w:rsidR="00105B51" w:rsidRDefault="00105B51" w:rsidP="00105B51">
      <w:pPr>
        <w:rPr>
          <w:rFonts w:cs="Arial"/>
          <w:szCs w:val="20"/>
        </w:rPr>
      </w:pPr>
      <w:r>
        <w:rPr>
          <w:rFonts w:cs="Arial"/>
          <w:szCs w:val="20"/>
        </w:rPr>
        <w:t>We will have an early discussion with the pupil</w:t>
      </w:r>
      <w:r w:rsidR="00A26AE7">
        <w:rPr>
          <w:rFonts w:cs="Arial"/>
          <w:szCs w:val="20"/>
        </w:rPr>
        <w:t xml:space="preserve"> (if appropriate)</w:t>
      </w:r>
      <w:r>
        <w:rPr>
          <w:rFonts w:cs="Arial"/>
          <w:szCs w:val="20"/>
        </w:rPr>
        <w:t xml:space="preserve"> and their parents when identifying whether they need special educational provision. These conversations will make sure that:</w:t>
      </w:r>
    </w:p>
    <w:p w14:paraId="3971C575" w14:textId="77777777" w:rsidR="009D53E3" w:rsidRDefault="009D53E3" w:rsidP="009D53E3">
      <w:pPr>
        <w:pStyle w:val="4Bulletedcopyblue"/>
      </w:pPr>
      <w:r>
        <w:t xml:space="preserve">Everyone develops a good understanding of the pupil’s areas of strength and difficulty </w:t>
      </w:r>
    </w:p>
    <w:p w14:paraId="5CB0FAD6" w14:textId="77777777" w:rsidR="009D53E3" w:rsidRDefault="009D53E3" w:rsidP="009D53E3">
      <w:pPr>
        <w:pStyle w:val="4Bulletedcopyblue"/>
      </w:pPr>
      <w:r>
        <w:t xml:space="preserve">We </w:t>
      </w:r>
      <w:proofErr w:type="gramStart"/>
      <w:r>
        <w:t>take into account</w:t>
      </w:r>
      <w:proofErr w:type="gramEnd"/>
      <w:r>
        <w:t xml:space="preserve"> the parents’ concerns </w:t>
      </w:r>
    </w:p>
    <w:p w14:paraId="0C93BBB6" w14:textId="77777777" w:rsidR="009D53E3" w:rsidRDefault="009D53E3" w:rsidP="009D53E3">
      <w:pPr>
        <w:pStyle w:val="4Bulletedcopyblue"/>
      </w:pPr>
      <w:r>
        <w:t xml:space="preserve">Everyone understands the agreed outcomes sought for the child </w:t>
      </w:r>
    </w:p>
    <w:p w14:paraId="1A94F209" w14:textId="77777777" w:rsidR="009D53E3" w:rsidRDefault="009D53E3" w:rsidP="009D53E3">
      <w:pPr>
        <w:pStyle w:val="4Bulletedcopyblue"/>
      </w:pPr>
      <w:r>
        <w:t xml:space="preserve">Everyone is clear on what the next steps are </w:t>
      </w:r>
    </w:p>
    <w:p w14:paraId="5F161098" w14:textId="77777777" w:rsidR="00105B51" w:rsidRDefault="00105B51" w:rsidP="00105B51">
      <w:pPr>
        <w:rPr>
          <w:rFonts w:cs="Arial"/>
          <w:szCs w:val="20"/>
        </w:rPr>
      </w:pPr>
      <w:r>
        <w:rPr>
          <w:rFonts w:cs="Arial"/>
          <w:szCs w:val="20"/>
        </w:rPr>
        <w:t>Notes of these early discussions will be added to the pupil’s record</w:t>
      </w:r>
      <w:r w:rsidR="00A26AE7">
        <w:rPr>
          <w:rFonts w:cs="Arial"/>
          <w:szCs w:val="20"/>
        </w:rPr>
        <w:t xml:space="preserve"> using the school’s procedures for recording parental notes</w:t>
      </w:r>
      <w:r>
        <w:rPr>
          <w:rFonts w:cs="Arial"/>
          <w:szCs w:val="20"/>
        </w:rPr>
        <w:t xml:space="preserve">. </w:t>
      </w:r>
    </w:p>
    <w:p w14:paraId="6C878270" w14:textId="3B6411D7" w:rsidR="00105B51" w:rsidRDefault="00105B51" w:rsidP="00105B51">
      <w:pPr>
        <w:rPr>
          <w:rFonts w:cs="Arial"/>
          <w:szCs w:val="20"/>
        </w:rPr>
      </w:pPr>
      <w:r>
        <w:rPr>
          <w:rFonts w:cs="Arial"/>
          <w:szCs w:val="20"/>
        </w:rPr>
        <w:t xml:space="preserve">We will notify parents when it is decided that a pupil will receive </w:t>
      </w:r>
      <w:r w:rsidR="0010394F">
        <w:rPr>
          <w:rFonts w:cs="Arial"/>
          <w:szCs w:val="20"/>
        </w:rPr>
        <w:t xml:space="preserve">SEND </w:t>
      </w:r>
      <w:r>
        <w:rPr>
          <w:rFonts w:cs="Arial"/>
          <w:szCs w:val="20"/>
        </w:rPr>
        <w:t xml:space="preserve">support. </w:t>
      </w:r>
    </w:p>
    <w:p w14:paraId="25A4001F" w14:textId="77777777" w:rsidR="00105B51" w:rsidRDefault="002A72C4" w:rsidP="00FA0845">
      <w:pPr>
        <w:pStyle w:val="Subhead2"/>
      </w:pPr>
      <w:r>
        <w:t>6</w:t>
      </w:r>
      <w:r w:rsidR="00105B51">
        <w:t>.4 Assessing and reviewing pupils' progress towards outcomes</w:t>
      </w:r>
    </w:p>
    <w:p w14:paraId="1FA55B70" w14:textId="77777777" w:rsidR="00105B51" w:rsidRDefault="00105B51" w:rsidP="00105B51">
      <w:pPr>
        <w:rPr>
          <w:rFonts w:cs="Arial"/>
          <w:szCs w:val="20"/>
        </w:rPr>
      </w:pPr>
      <w:r>
        <w:rPr>
          <w:rFonts w:cs="Arial"/>
          <w:szCs w:val="20"/>
        </w:rPr>
        <w:t xml:space="preserve">We will follow the graduated approach and the four-part cycle of </w:t>
      </w:r>
      <w:proofErr w:type="gramStart"/>
      <w:r>
        <w:rPr>
          <w:rFonts w:cs="Arial"/>
          <w:b/>
          <w:szCs w:val="20"/>
        </w:rPr>
        <w:t>assess</w:t>
      </w:r>
      <w:proofErr w:type="gramEnd"/>
      <w:r>
        <w:rPr>
          <w:rFonts w:cs="Arial"/>
          <w:b/>
          <w:szCs w:val="20"/>
        </w:rPr>
        <w:t>, plan, do, review</w:t>
      </w:r>
      <w:r>
        <w:rPr>
          <w:rFonts w:cs="Arial"/>
          <w:szCs w:val="20"/>
        </w:rPr>
        <w:t xml:space="preserve">.  </w:t>
      </w:r>
    </w:p>
    <w:p w14:paraId="25B197AE" w14:textId="1DC2E6D1" w:rsidR="00105B51" w:rsidRDefault="00105B51" w:rsidP="00105B51">
      <w:pPr>
        <w:rPr>
          <w:rFonts w:cs="Arial"/>
          <w:szCs w:val="20"/>
        </w:rPr>
      </w:pPr>
      <w:r>
        <w:rPr>
          <w:rFonts w:cs="Arial"/>
          <w:szCs w:val="20"/>
        </w:rPr>
        <w:t xml:space="preserve">The class or subject teacher will work with the </w:t>
      </w:r>
      <w:r w:rsidR="0010394F">
        <w:rPr>
          <w:rFonts w:cs="Arial"/>
          <w:szCs w:val="20"/>
        </w:rPr>
        <w:t>SENDCO</w:t>
      </w:r>
      <w:r w:rsidR="00A26AE7">
        <w:rPr>
          <w:rFonts w:cs="Arial"/>
          <w:szCs w:val="20"/>
        </w:rPr>
        <w:t xml:space="preserve"> and the Routes to Inclusion Framework</w:t>
      </w:r>
      <w:r>
        <w:rPr>
          <w:rFonts w:cs="Arial"/>
          <w:szCs w:val="20"/>
        </w:rPr>
        <w:t xml:space="preserve"> to carry out a clear analysis of the pupil’s needs. This will draw on:</w:t>
      </w:r>
    </w:p>
    <w:p w14:paraId="2914A655" w14:textId="77777777" w:rsidR="00F1620C" w:rsidRDefault="00F1620C" w:rsidP="00F1620C">
      <w:pPr>
        <w:pStyle w:val="4Bulletedcopyblue"/>
      </w:pPr>
      <w:r>
        <w:t xml:space="preserve">The teacher’s assessment and experience of the pupil </w:t>
      </w:r>
    </w:p>
    <w:p w14:paraId="183DE698" w14:textId="77777777" w:rsidR="00F1620C" w:rsidRDefault="00F1620C" w:rsidP="00F1620C">
      <w:pPr>
        <w:pStyle w:val="4Bulletedcopyblue"/>
      </w:pPr>
      <w:r>
        <w:t xml:space="preserve">Their previous progress and attainment or </w:t>
      </w:r>
      <w:proofErr w:type="spellStart"/>
      <w:r>
        <w:t>behaviour</w:t>
      </w:r>
      <w:proofErr w:type="spellEnd"/>
      <w:r>
        <w:t xml:space="preserve"> </w:t>
      </w:r>
    </w:p>
    <w:p w14:paraId="19C41549" w14:textId="77777777" w:rsidR="00F1620C" w:rsidRDefault="00F1620C" w:rsidP="00F1620C">
      <w:pPr>
        <w:pStyle w:val="4Bulletedcopyblue"/>
      </w:pPr>
      <w:r>
        <w:t xml:space="preserve">Other teachers’ assessments, where relevant </w:t>
      </w:r>
    </w:p>
    <w:p w14:paraId="1271509D" w14:textId="77777777" w:rsidR="00F1620C" w:rsidRDefault="00F1620C" w:rsidP="00F1620C">
      <w:pPr>
        <w:pStyle w:val="4Bulletedcopyblue"/>
      </w:pPr>
      <w:r>
        <w:t>The individual’s development in comparison to their peers and national data</w:t>
      </w:r>
    </w:p>
    <w:p w14:paraId="202E4844" w14:textId="77777777" w:rsidR="00F1620C" w:rsidRDefault="00F1620C" w:rsidP="00F1620C">
      <w:pPr>
        <w:pStyle w:val="4Bulletedcopyblue"/>
      </w:pPr>
      <w:r>
        <w:t>The views and experience of parents</w:t>
      </w:r>
    </w:p>
    <w:p w14:paraId="2A971925" w14:textId="77777777" w:rsidR="00F1620C" w:rsidRDefault="00F1620C" w:rsidP="00F1620C">
      <w:pPr>
        <w:pStyle w:val="4Bulletedcopyblue"/>
      </w:pPr>
      <w:r>
        <w:t>The pupil’s own views</w:t>
      </w:r>
    </w:p>
    <w:p w14:paraId="01AC5C03" w14:textId="77777777" w:rsidR="00F1620C" w:rsidRDefault="00F1620C" w:rsidP="00F1620C">
      <w:pPr>
        <w:pStyle w:val="4Bulletedcopyblue"/>
      </w:pPr>
      <w:r>
        <w:t xml:space="preserve">Advice from external support services, if relevant </w:t>
      </w:r>
    </w:p>
    <w:p w14:paraId="4C52A213" w14:textId="77777777" w:rsidR="00105B51" w:rsidRPr="00F1620C" w:rsidRDefault="00105B51" w:rsidP="00F1620C">
      <w:pPr>
        <w:pStyle w:val="4Bulletedcopyblue"/>
        <w:numPr>
          <w:ilvl w:val="0"/>
          <w:numId w:val="0"/>
        </w:numPr>
      </w:pPr>
      <w:r w:rsidRPr="00F1620C">
        <w:t xml:space="preserve">The assessment will be reviewed regularly. </w:t>
      </w:r>
    </w:p>
    <w:p w14:paraId="19209B95" w14:textId="77777777" w:rsidR="00105B51" w:rsidRDefault="00105B51" w:rsidP="00105B51">
      <w:pPr>
        <w:rPr>
          <w:rFonts w:cs="Arial"/>
          <w:szCs w:val="20"/>
        </w:rPr>
      </w:pPr>
      <w:r>
        <w:rPr>
          <w:rFonts w:cs="Arial"/>
          <w:szCs w:val="20"/>
        </w:rPr>
        <w:lastRenderedPageBreak/>
        <w:t>All teachers and support staff who work with the pupil will be made aware of their needs, the outcomes sought, the support provided, and any teaching strategies or approaches that are required. We will regularly review the effectiveness of the support and interventions</w:t>
      </w:r>
      <w:r w:rsidR="004E69EC">
        <w:rPr>
          <w:rFonts w:cs="Arial"/>
          <w:szCs w:val="20"/>
        </w:rPr>
        <w:t>,</w:t>
      </w:r>
      <w:r>
        <w:rPr>
          <w:rFonts w:cs="Arial"/>
          <w:szCs w:val="20"/>
        </w:rPr>
        <w:t xml:space="preserve"> and their impact on the </w:t>
      </w:r>
      <w:proofErr w:type="gramStart"/>
      <w:r>
        <w:rPr>
          <w:rFonts w:cs="Arial"/>
          <w:szCs w:val="20"/>
        </w:rPr>
        <w:t>pupil’s</w:t>
      </w:r>
      <w:proofErr w:type="gramEnd"/>
      <w:r>
        <w:rPr>
          <w:rFonts w:cs="Arial"/>
          <w:szCs w:val="20"/>
        </w:rPr>
        <w:t xml:space="preserve"> progress.</w:t>
      </w:r>
    </w:p>
    <w:p w14:paraId="12FD6418" w14:textId="77777777" w:rsidR="00105B51" w:rsidRDefault="002A72C4" w:rsidP="00FA0845">
      <w:pPr>
        <w:pStyle w:val="Subhead2"/>
      </w:pPr>
      <w:r>
        <w:t>6</w:t>
      </w:r>
      <w:r w:rsidR="00105B51">
        <w:t>.5 Supporting pupils moving between phases and preparing for adulthood</w:t>
      </w:r>
    </w:p>
    <w:p w14:paraId="1DF5B2B4" w14:textId="77777777" w:rsidR="00105B51" w:rsidRDefault="00105B51" w:rsidP="00105B51">
      <w:pPr>
        <w:rPr>
          <w:rFonts w:cs="Arial"/>
          <w:szCs w:val="20"/>
        </w:rPr>
      </w:pPr>
      <w:r>
        <w:rPr>
          <w:rFonts w:cs="Arial"/>
          <w:szCs w:val="20"/>
        </w:rPr>
        <w:t>We will share information with the school, college, or other setting the pupil is moving to. We will agree with parents and pupils which information will be shared as part of this.</w:t>
      </w:r>
      <w:r w:rsidR="00B1331F">
        <w:rPr>
          <w:rFonts w:cs="Arial"/>
          <w:szCs w:val="20"/>
        </w:rPr>
        <w:t xml:space="preserve"> For some pupils, extended or enhanced transition may be </w:t>
      </w:r>
      <w:proofErr w:type="gramStart"/>
      <w:r w:rsidR="00B1331F">
        <w:rPr>
          <w:rFonts w:cs="Arial"/>
          <w:szCs w:val="20"/>
        </w:rPr>
        <w:t>required</w:t>
      </w:r>
      <w:proofErr w:type="gramEnd"/>
      <w:r w:rsidR="00B1331F">
        <w:rPr>
          <w:rFonts w:cs="Arial"/>
          <w:szCs w:val="20"/>
        </w:rPr>
        <w:t xml:space="preserve"> and parents will be notified about transition procedures.</w:t>
      </w:r>
      <w:r>
        <w:rPr>
          <w:rFonts w:cs="Arial"/>
          <w:szCs w:val="20"/>
        </w:rPr>
        <w:t xml:space="preserve"> </w:t>
      </w:r>
    </w:p>
    <w:p w14:paraId="75D56FE4" w14:textId="77777777" w:rsidR="00F15AE1" w:rsidRDefault="00F15AE1" w:rsidP="00FA0845">
      <w:pPr>
        <w:pStyle w:val="Subhead2"/>
      </w:pPr>
    </w:p>
    <w:p w14:paraId="18326921" w14:textId="77777777" w:rsidR="00105B51" w:rsidRDefault="002A72C4" w:rsidP="00FA0845">
      <w:pPr>
        <w:pStyle w:val="Subhead2"/>
      </w:pPr>
      <w:r>
        <w:t>6</w:t>
      </w:r>
      <w:r w:rsidR="00105B51">
        <w:t>.6 Our approach to teaching pupils with SEN</w:t>
      </w:r>
    </w:p>
    <w:p w14:paraId="60F7CEA9" w14:textId="77777777" w:rsidR="00105B51" w:rsidRDefault="00105B51" w:rsidP="00105B51">
      <w:pPr>
        <w:rPr>
          <w:rFonts w:cs="Arial"/>
          <w:szCs w:val="20"/>
        </w:rPr>
      </w:pPr>
      <w:r>
        <w:rPr>
          <w:rFonts w:cs="Arial"/>
          <w:szCs w:val="20"/>
        </w:rPr>
        <w:t xml:space="preserve">Teachers are responsible and accountable for the progress and development of all the pupils in their class. </w:t>
      </w:r>
    </w:p>
    <w:p w14:paraId="1DC001AA" w14:textId="77777777" w:rsidR="00105B51" w:rsidRDefault="00105B51" w:rsidP="00105B51">
      <w:pPr>
        <w:rPr>
          <w:rFonts w:cs="Arial"/>
          <w:szCs w:val="20"/>
        </w:rPr>
      </w:pPr>
      <w:r>
        <w:rPr>
          <w:rFonts w:cs="Arial"/>
          <w:szCs w:val="20"/>
        </w:rPr>
        <w:t>Hi</w:t>
      </w:r>
      <w:r w:rsidR="000B02A2">
        <w:rPr>
          <w:rFonts w:cs="Arial"/>
          <w:szCs w:val="20"/>
        </w:rPr>
        <w:t>gh-</w:t>
      </w:r>
      <w:r>
        <w:rPr>
          <w:rFonts w:cs="Arial"/>
          <w:szCs w:val="20"/>
        </w:rPr>
        <w:t xml:space="preserve">quality teaching is our first step in responding to pupils who have SEN. This will be differentiated for individual pupils. </w:t>
      </w:r>
    </w:p>
    <w:p w14:paraId="6A0C892F" w14:textId="77777777" w:rsidR="00B1331F" w:rsidRDefault="00105B51" w:rsidP="00105B51">
      <w:r>
        <w:t xml:space="preserve">We will also provide </w:t>
      </w:r>
      <w:r w:rsidR="00B1331F">
        <w:t>a range of interventions including but not limited to</w:t>
      </w:r>
      <w:r>
        <w:t>:</w:t>
      </w:r>
    </w:p>
    <w:p w14:paraId="7DF7B347" w14:textId="77777777" w:rsidR="00105B51" w:rsidRDefault="0038022D" w:rsidP="00B1331F">
      <w:pPr>
        <w:numPr>
          <w:ilvl w:val="0"/>
          <w:numId w:val="21"/>
        </w:numPr>
      </w:pPr>
      <w:r>
        <w:t>Handwriting</w:t>
      </w:r>
    </w:p>
    <w:p w14:paraId="22A59784" w14:textId="36A39243" w:rsidR="00B1331F" w:rsidRDefault="00B1331F" w:rsidP="00B1331F">
      <w:pPr>
        <w:numPr>
          <w:ilvl w:val="0"/>
          <w:numId w:val="21"/>
        </w:numPr>
      </w:pPr>
      <w:proofErr w:type="spellStart"/>
      <w:r>
        <w:t>Maths</w:t>
      </w:r>
      <w:proofErr w:type="spellEnd"/>
      <w:r>
        <w:t xml:space="preserve">  </w:t>
      </w:r>
    </w:p>
    <w:p w14:paraId="45B26C02" w14:textId="550DE4D6" w:rsidR="00B1331F" w:rsidRDefault="00B1331F" w:rsidP="00B1331F">
      <w:pPr>
        <w:numPr>
          <w:ilvl w:val="0"/>
          <w:numId w:val="21"/>
        </w:numPr>
      </w:pPr>
      <w:r>
        <w:t xml:space="preserve">English </w:t>
      </w:r>
    </w:p>
    <w:p w14:paraId="4B02A3C2" w14:textId="3F3A8706" w:rsidR="0010394F" w:rsidRDefault="0010394F" w:rsidP="00B1331F">
      <w:pPr>
        <w:numPr>
          <w:ilvl w:val="0"/>
          <w:numId w:val="21"/>
        </w:numPr>
      </w:pPr>
      <w:r>
        <w:t xml:space="preserve">Phonics </w:t>
      </w:r>
    </w:p>
    <w:p w14:paraId="68E66662" w14:textId="77777777" w:rsidR="00B1331F" w:rsidRDefault="00B1331F" w:rsidP="00B1331F">
      <w:pPr>
        <w:numPr>
          <w:ilvl w:val="0"/>
          <w:numId w:val="21"/>
        </w:numPr>
      </w:pPr>
      <w:r>
        <w:t>ELSA</w:t>
      </w:r>
    </w:p>
    <w:p w14:paraId="20B31626" w14:textId="594FA828" w:rsidR="00B1331F" w:rsidRDefault="00B1331F" w:rsidP="00B1331F">
      <w:pPr>
        <w:numPr>
          <w:ilvl w:val="0"/>
          <w:numId w:val="21"/>
        </w:numPr>
      </w:pPr>
      <w:r>
        <w:t>One to one reading</w:t>
      </w:r>
    </w:p>
    <w:p w14:paraId="66F50578" w14:textId="77777777" w:rsidR="00105B51" w:rsidRDefault="002A72C4" w:rsidP="00FA0845">
      <w:pPr>
        <w:pStyle w:val="Subhead2"/>
      </w:pPr>
      <w:r>
        <w:t>6</w:t>
      </w:r>
      <w:r w:rsidR="00105B51">
        <w:t xml:space="preserve">.7 Adaptations to the curriculum and learning environment </w:t>
      </w:r>
    </w:p>
    <w:p w14:paraId="60DFC05B" w14:textId="77777777" w:rsidR="00105B51" w:rsidRDefault="00105B51" w:rsidP="00105B51">
      <w:pPr>
        <w:rPr>
          <w:rFonts w:cs="Arial"/>
          <w:szCs w:val="20"/>
        </w:rPr>
      </w:pPr>
      <w:r>
        <w:rPr>
          <w:rFonts w:cs="Arial"/>
          <w:szCs w:val="20"/>
        </w:rPr>
        <w:t xml:space="preserve">We make the following </w:t>
      </w:r>
      <w:proofErr w:type="gramStart"/>
      <w:r>
        <w:rPr>
          <w:rFonts w:cs="Arial"/>
          <w:szCs w:val="20"/>
        </w:rPr>
        <w:t>adaptations</w:t>
      </w:r>
      <w:proofErr w:type="gramEnd"/>
      <w:r>
        <w:rPr>
          <w:rFonts w:cs="Arial"/>
          <w:szCs w:val="20"/>
        </w:rPr>
        <w:t xml:space="preserve"> to ensure all pupils’ needs are met:</w:t>
      </w:r>
    </w:p>
    <w:p w14:paraId="02E35541" w14:textId="77777777" w:rsidR="008F2737" w:rsidRDefault="008F2737" w:rsidP="008F2737">
      <w:pPr>
        <w:pStyle w:val="4Bulletedcopyblue"/>
        <w:rPr>
          <w:rFonts w:cs="Times New Roman"/>
          <w:szCs w:val="24"/>
        </w:rPr>
      </w:pPr>
      <w:r>
        <w:t xml:space="preserve">Differentiating our curriculum to ensure all pupils </w:t>
      </w:r>
      <w:proofErr w:type="gramStart"/>
      <w:r>
        <w:t>are able to</w:t>
      </w:r>
      <w:proofErr w:type="gramEnd"/>
      <w:r>
        <w:t xml:space="preserve"> access it, for example, by grouping, 1:1 work, teaching style, content of the lesson, etc. </w:t>
      </w:r>
    </w:p>
    <w:p w14:paraId="664A4B32" w14:textId="77777777" w:rsidR="008F2737" w:rsidRDefault="008F2737" w:rsidP="008F2737">
      <w:pPr>
        <w:pStyle w:val="4Bulletedcopyblue"/>
      </w:pPr>
      <w:r>
        <w:t xml:space="preserve">Adapting our resources and staffing </w:t>
      </w:r>
    </w:p>
    <w:p w14:paraId="4B3399ED" w14:textId="77777777" w:rsidR="008F2737" w:rsidRDefault="008F2737" w:rsidP="008F2737">
      <w:pPr>
        <w:pStyle w:val="4Bulletedcopyblue"/>
      </w:pPr>
      <w:r>
        <w:t xml:space="preserve">Using recommended aids, such as laptops, </w:t>
      </w:r>
      <w:proofErr w:type="spellStart"/>
      <w:r>
        <w:t>coloured</w:t>
      </w:r>
      <w:proofErr w:type="spellEnd"/>
      <w:r>
        <w:t xml:space="preserve"> overlays, visual timetables, larger font, etc. </w:t>
      </w:r>
    </w:p>
    <w:p w14:paraId="15A504FF" w14:textId="77777777" w:rsidR="008F2737" w:rsidRDefault="008F2737" w:rsidP="008F2737">
      <w:pPr>
        <w:pStyle w:val="4Bulletedcopyblue"/>
      </w:pPr>
      <w:r>
        <w:t xml:space="preserve">Differentiating our teaching, for example, giving longer processing times, pre-teaching of key vocabulary, reading instructions aloud, etc. </w:t>
      </w:r>
    </w:p>
    <w:p w14:paraId="76BD73B0" w14:textId="29EE4EAB" w:rsidR="00B1331F" w:rsidRDefault="0010394F" w:rsidP="008F2737">
      <w:pPr>
        <w:pStyle w:val="4Bulletedcopyblue"/>
      </w:pPr>
      <w:r>
        <w:t>A personalized</w:t>
      </w:r>
      <w:r w:rsidR="00B1331F">
        <w:t xml:space="preserve"> curriculum </w:t>
      </w:r>
      <w:r>
        <w:t xml:space="preserve">within the school’s enhanced provision </w:t>
      </w:r>
    </w:p>
    <w:p w14:paraId="36D8FB4E" w14:textId="77777777" w:rsidR="00105B51" w:rsidRDefault="002A72C4" w:rsidP="00FA0845">
      <w:pPr>
        <w:pStyle w:val="Subhead2"/>
      </w:pPr>
      <w:r>
        <w:t>6</w:t>
      </w:r>
      <w:r w:rsidR="00105B51">
        <w:t xml:space="preserve">.8 Additional support for learning </w:t>
      </w:r>
    </w:p>
    <w:p w14:paraId="3D2DB44E" w14:textId="77777777" w:rsidR="00105B51" w:rsidRDefault="00105B51" w:rsidP="00B1331F">
      <w:r>
        <w:rPr>
          <w:rFonts w:cs="Arial"/>
          <w:szCs w:val="20"/>
        </w:rPr>
        <w:t>We have</w:t>
      </w:r>
      <w:r w:rsidR="00B1331F">
        <w:rPr>
          <w:rFonts w:cs="Arial"/>
          <w:szCs w:val="20"/>
        </w:rPr>
        <w:t xml:space="preserve"> a range of additional adults, including </w:t>
      </w:r>
      <w:r>
        <w:t>teaching assistants</w:t>
      </w:r>
      <w:r>
        <w:rPr>
          <w:rFonts w:cs="Arial"/>
          <w:szCs w:val="20"/>
        </w:rPr>
        <w:t xml:space="preserve"> who </w:t>
      </w:r>
      <w:r w:rsidR="00B1331F">
        <w:rPr>
          <w:rFonts w:cs="Arial"/>
          <w:szCs w:val="20"/>
        </w:rPr>
        <w:t xml:space="preserve">deliver interventions, additional learning sessions and in class support. </w:t>
      </w:r>
      <w:r>
        <w:t>Teaching assistants will support pupils on a 1:1 basis</w:t>
      </w:r>
      <w:r w:rsidR="00B1331F">
        <w:t xml:space="preserve"> or in small groups </w:t>
      </w:r>
      <w:r>
        <w:t xml:space="preserve">when </w:t>
      </w:r>
      <w:r w:rsidR="00B1331F">
        <w:t xml:space="preserve">this type of support has been determined to best meet the needs of children. For some pupils, school’s enhanced provision will be used to </w:t>
      </w:r>
      <w:r w:rsidR="000C6401">
        <w:t xml:space="preserve">support their learning. </w:t>
      </w:r>
    </w:p>
    <w:p w14:paraId="1D6AED6E" w14:textId="589FA4D7" w:rsidR="00105B51" w:rsidRDefault="000C6401" w:rsidP="00105B51">
      <w:r>
        <w:t xml:space="preserve">We work with a range of </w:t>
      </w:r>
      <w:r w:rsidR="00105B51">
        <w:t xml:space="preserve">agencies to provide support for pupils with </w:t>
      </w:r>
      <w:r w:rsidR="0010394F">
        <w:t xml:space="preserve">SEND </w:t>
      </w:r>
      <w:r>
        <w:t>including but not limited to</w:t>
      </w:r>
      <w:r w:rsidR="00105B51">
        <w:t>:</w:t>
      </w:r>
    </w:p>
    <w:p w14:paraId="2A234750" w14:textId="77777777" w:rsidR="000C6401" w:rsidRDefault="000C6401" w:rsidP="000C6401">
      <w:pPr>
        <w:numPr>
          <w:ilvl w:val="0"/>
          <w:numId w:val="22"/>
        </w:numPr>
      </w:pPr>
      <w:r>
        <w:t>Whole life disability team</w:t>
      </w:r>
    </w:p>
    <w:p w14:paraId="4E9EC0A8" w14:textId="4360D69D" w:rsidR="0010394F" w:rsidRDefault="0010394F" w:rsidP="000C6401">
      <w:pPr>
        <w:numPr>
          <w:ilvl w:val="0"/>
          <w:numId w:val="22"/>
        </w:numPr>
      </w:pPr>
      <w:r>
        <w:t>Early Help</w:t>
      </w:r>
    </w:p>
    <w:p w14:paraId="3D72E874" w14:textId="7516204B" w:rsidR="000C6401" w:rsidRDefault="000C6401" w:rsidP="000C6401">
      <w:pPr>
        <w:numPr>
          <w:ilvl w:val="0"/>
          <w:numId w:val="22"/>
        </w:numPr>
      </w:pPr>
      <w:r>
        <w:t>Educational Psychologist</w:t>
      </w:r>
      <w:r w:rsidR="0010394F">
        <w:t>s</w:t>
      </w:r>
    </w:p>
    <w:p w14:paraId="7C4C72BE" w14:textId="4C4D1BBC" w:rsidR="000C6401" w:rsidRDefault="000C6401" w:rsidP="000C6401">
      <w:pPr>
        <w:numPr>
          <w:ilvl w:val="0"/>
          <w:numId w:val="22"/>
        </w:numPr>
      </w:pPr>
      <w:r>
        <w:t xml:space="preserve">The </w:t>
      </w:r>
      <w:r w:rsidR="0010394F">
        <w:t>A</w:t>
      </w:r>
      <w:r>
        <w:t xml:space="preserve">utism </w:t>
      </w:r>
      <w:r w:rsidR="0010394F">
        <w:t>T</w:t>
      </w:r>
      <w:r>
        <w:t>eam</w:t>
      </w:r>
    </w:p>
    <w:p w14:paraId="1BDAE39A" w14:textId="186541C5" w:rsidR="000C6401" w:rsidRDefault="0010394F" w:rsidP="000C6401">
      <w:pPr>
        <w:numPr>
          <w:ilvl w:val="0"/>
          <w:numId w:val="22"/>
        </w:numPr>
      </w:pPr>
      <w:r>
        <w:t>NPST</w:t>
      </w:r>
    </w:p>
    <w:p w14:paraId="375A5919" w14:textId="77777777" w:rsidR="000C6401" w:rsidRDefault="000C6401" w:rsidP="000C6401">
      <w:pPr>
        <w:numPr>
          <w:ilvl w:val="0"/>
          <w:numId w:val="22"/>
        </w:numPr>
      </w:pPr>
      <w:r>
        <w:lastRenderedPageBreak/>
        <w:t xml:space="preserve">Occupational Therapy </w:t>
      </w:r>
    </w:p>
    <w:p w14:paraId="2018D8DE" w14:textId="77777777" w:rsidR="000C6401" w:rsidRDefault="000C6401" w:rsidP="000C6401">
      <w:pPr>
        <w:numPr>
          <w:ilvl w:val="0"/>
          <w:numId w:val="22"/>
        </w:numPr>
      </w:pPr>
      <w:r>
        <w:t xml:space="preserve">Community Pediatricians </w:t>
      </w:r>
    </w:p>
    <w:p w14:paraId="04D85BE6" w14:textId="2340C28D" w:rsidR="00F15AE1" w:rsidRDefault="0010394F" w:rsidP="00FA0845">
      <w:pPr>
        <w:numPr>
          <w:ilvl w:val="0"/>
          <w:numId w:val="22"/>
        </w:numPr>
      </w:pPr>
      <w:r>
        <w:t xml:space="preserve">The INCLUDE Service </w:t>
      </w:r>
    </w:p>
    <w:p w14:paraId="3A549429" w14:textId="77777777" w:rsidR="0010394F" w:rsidRDefault="0010394F" w:rsidP="0010394F"/>
    <w:p w14:paraId="7B4A383B" w14:textId="77777777" w:rsidR="00105B51" w:rsidRDefault="002A72C4" w:rsidP="00FA0845">
      <w:pPr>
        <w:pStyle w:val="Subhead2"/>
      </w:pPr>
      <w:r>
        <w:t>6</w:t>
      </w:r>
      <w:r w:rsidR="00105B51">
        <w:t xml:space="preserve">.9 Expertise and training of staff </w:t>
      </w:r>
    </w:p>
    <w:p w14:paraId="695C19AE" w14:textId="75A41E63" w:rsidR="00105B51" w:rsidRDefault="00105B51" w:rsidP="00105B51">
      <w:pPr>
        <w:rPr>
          <w:rFonts w:cs="Arial"/>
          <w:szCs w:val="20"/>
        </w:rPr>
      </w:pPr>
      <w:r>
        <w:rPr>
          <w:rFonts w:cs="Arial"/>
          <w:szCs w:val="20"/>
        </w:rPr>
        <w:t xml:space="preserve">Our </w:t>
      </w:r>
      <w:r w:rsidR="0010394F">
        <w:rPr>
          <w:rFonts w:cs="Arial"/>
          <w:szCs w:val="20"/>
        </w:rPr>
        <w:t>SENDCO</w:t>
      </w:r>
      <w:r w:rsidRPr="0017406F">
        <w:rPr>
          <w:rFonts w:cs="Arial"/>
          <w:szCs w:val="20"/>
        </w:rPr>
        <w:t xml:space="preserve"> has </w:t>
      </w:r>
      <w:r w:rsidR="000C6401" w:rsidRPr="0017406F">
        <w:rPr>
          <w:rFonts w:cs="Arial"/>
          <w:szCs w:val="20"/>
        </w:rPr>
        <w:t>completed the NA</w:t>
      </w:r>
      <w:r w:rsidR="0010394F">
        <w:rPr>
          <w:rFonts w:cs="Arial"/>
          <w:szCs w:val="20"/>
        </w:rPr>
        <w:t>SENCO</w:t>
      </w:r>
      <w:r w:rsidR="000C6401" w:rsidRPr="0017406F">
        <w:rPr>
          <w:rFonts w:cs="Arial"/>
          <w:szCs w:val="20"/>
        </w:rPr>
        <w:t xml:space="preserve"> qualification </w:t>
      </w:r>
      <w:r w:rsidR="0017406F" w:rsidRPr="0017406F">
        <w:rPr>
          <w:rFonts w:cs="Arial"/>
          <w:szCs w:val="20"/>
        </w:rPr>
        <w:t xml:space="preserve">and has a wealth of </w:t>
      </w:r>
      <w:r>
        <w:rPr>
          <w:rFonts w:cs="Arial"/>
          <w:szCs w:val="20"/>
        </w:rPr>
        <w:t>experience i</w:t>
      </w:r>
      <w:r w:rsidR="000B02A2">
        <w:rPr>
          <w:rFonts w:cs="Arial"/>
          <w:szCs w:val="20"/>
        </w:rPr>
        <w:t>n this role</w:t>
      </w:r>
      <w:r w:rsidR="0017406F">
        <w:rPr>
          <w:rFonts w:cs="Arial"/>
          <w:szCs w:val="20"/>
        </w:rPr>
        <w:t xml:space="preserve">. </w:t>
      </w:r>
      <w:r>
        <w:rPr>
          <w:rFonts w:cs="Arial"/>
          <w:szCs w:val="20"/>
        </w:rPr>
        <w:t>They are allocated</w:t>
      </w:r>
      <w:r w:rsidR="0017406F">
        <w:rPr>
          <w:rFonts w:cs="Arial"/>
          <w:szCs w:val="20"/>
        </w:rPr>
        <w:t xml:space="preserve"> </w:t>
      </w:r>
      <w:r w:rsidR="0017406F" w:rsidRPr="0017406F">
        <w:rPr>
          <w:rFonts w:cs="Arial"/>
          <w:szCs w:val="20"/>
        </w:rPr>
        <w:t>appropriate release time each</w:t>
      </w:r>
      <w:r w:rsidRPr="0017406F">
        <w:rPr>
          <w:rFonts w:cs="Arial"/>
          <w:szCs w:val="20"/>
        </w:rPr>
        <w:t xml:space="preserve"> week</w:t>
      </w:r>
      <w:r>
        <w:rPr>
          <w:rFonts w:cs="Arial"/>
          <w:szCs w:val="20"/>
        </w:rPr>
        <w:t xml:space="preserve"> to manage </w:t>
      </w:r>
      <w:r w:rsidR="0010394F">
        <w:rPr>
          <w:rFonts w:cs="Arial"/>
          <w:szCs w:val="20"/>
        </w:rPr>
        <w:t xml:space="preserve">SEND </w:t>
      </w:r>
      <w:r>
        <w:rPr>
          <w:rFonts w:cs="Arial"/>
          <w:szCs w:val="20"/>
        </w:rPr>
        <w:t xml:space="preserve">provision. </w:t>
      </w:r>
    </w:p>
    <w:p w14:paraId="216CD8A2" w14:textId="77777777" w:rsidR="00750804" w:rsidRDefault="002A72C4" w:rsidP="00FA0845">
      <w:pPr>
        <w:pStyle w:val="Subhead2"/>
      </w:pPr>
      <w:r>
        <w:t>6</w:t>
      </w:r>
      <w:r w:rsidR="00105B51">
        <w:t>.10 Securing equipment and facilities</w:t>
      </w:r>
    </w:p>
    <w:p w14:paraId="67BF8A27" w14:textId="342EB3B4" w:rsidR="00105B51" w:rsidRPr="004D46DE" w:rsidRDefault="004D46DE" w:rsidP="00FA0845">
      <w:pPr>
        <w:pStyle w:val="Subhead2"/>
        <w:rPr>
          <w:sz w:val="20"/>
          <w:szCs w:val="20"/>
        </w:rPr>
      </w:pPr>
      <w:r w:rsidRPr="004D46DE">
        <w:rPr>
          <w:b w:val="0"/>
          <w:bCs/>
          <w:sz w:val="20"/>
          <w:szCs w:val="20"/>
        </w:rPr>
        <w:t xml:space="preserve">If any </w:t>
      </w:r>
      <w:r w:rsidR="002B6B5B">
        <w:rPr>
          <w:b w:val="0"/>
          <w:bCs/>
          <w:sz w:val="20"/>
          <w:szCs w:val="20"/>
        </w:rPr>
        <w:t xml:space="preserve">specialist equipment or resources are required these are kept in the cupboards in the </w:t>
      </w:r>
      <w:r w:rsidR="0010394F">
        <w:rPr>
          <w:b w:val="0"/>
          <w:bCs/>
          <w:sz w:val="20"/>
          <w:szCs w:val="20"/>
        </w:rPr>
        <w:t>inclusion office</w:t>
      </w:r>
      <w:r w:rsidR="002B6B5B">
        <w:rPr>
          <w:b w:val="0"/>
          <w:bCs/>
          <w:sz w:val="20"/>
          <w:szCs w:val="20"/>
        </w:rPr>
        <w:t xml:space="preserve">.  If any additional resources are </w:t>
      </w:r>
      <w:proofErr w:type="gramStart"/>
      <w:r w:rsidR="002B6B5B">
        <w:rPr>
          <w:b w:val="0"/>
          <w:bCs/>
          <w:sz w:val="20"/>
          <w:szCs w:val="20"/>
        </w:rPr>
        <w:t>required</w:t>
      </w:r>
      <w:proofErr w:type="gramEnd"/>
      <w:r w:rsidR="002B6B5B">
        <w:rPr>
          <w:b w:val="0"/>
          <w:bCs/>
          <w:sz w:val="20"/>
          <w:szCs w:val="20"/>
        </w:rPr>
        <w:t xml:space="preserve"> this is discussed with </w:t>
      </w:r>
      <w:proofErr w:type="gramStart"/>
      <w:r w:rsidR="002B6B5B">
        <w:rPr>
          <w:b w:val="0"/>
          <w:bCs/>
          <w:sz w:val="20"/>
          <w:szCs w:val="20"/>
        </w:rPr>
        <w:t xml:space="preserve">the </w:t>
      </w:r>
      <w:r w:rsidR="0010394F">
        <w:rPr>
          <w:b w:val="0"/>
          <w:bCs/>
          <w:sz w:val="20"/>
          <w:szCs w:val="20"/>
        </w:rPr>
        <w:t>SENDCO</w:t>
      </w:r>
      <w:proofErr w:type="gramEnd"/>
      <w:r w:rsidR="0010394F">
        <w:rPr>
          <w:b w:val="0"/>
          <w:bCs/>
          <w:sz w:val="20"/>
          <w:szCs w:val="20"/>
        </w:rPr>
        <w:t xml:space="preserve"> </w:t>
      </w:r>
      <w:r w:rsidR="002B6B5B">
        <w:rPr>
          <w:b w:val="0"/>
          <w:bCs/>
          <w:sz w:val="20"/>
          <w:szCs w:val="20"/>
        </w:rPr>
        <w:t xml:space="preserve">and SLT and a purchase will be made </w:t>
      </w:r>
      <w:proofErr w:type="spellStart"/>
      <w:r w:rsidR="002B6B5B">
        <w:rPr>
          <w:b w:val="0"/>
          <w:bCs/>
          <w:sz w:val="20"/>
          <w:szCs w:val="20"/>
        </w:rPr>
        <w:t>though</w:t>
      </w:r>
      <w:proofErr w:type="spellEnd"/>
      <w:r w:rsidR="002B6B5B">
        <w:rPr>
          <w:b w:val="0"/>
          <w:bCs/>
          <w:sz w:val="20"/>
          <w:szCs w:val="20"/>
        </w:rPr>
        <w:t xml:space="preserve"> the school business manager.  This is recorded as coming out of the SEND budget.</w:t>
      </w:r>
      <w:r w:rsidR="00105B51" w:rsidRPr="004D46DE">
        <w:rPr>
          <w:sz w:val="20"/>
          <w:szCs w:val="20"/>
        </w:rPr>
        <w:t xml:space="preserve"> </w:t>
      </w:r>
    </w:p>
    <w:p w14:paraId="3A23E910" w14:textId="7BEA73D5" w:rsidR="00105B51" w:rsidRDefault="002A72C4" w:rsidP="00FA0845">
      <w:pPr>
        <w:pStyle w:val="Subhead2"/>
      </w:pPr>
      <w:r>
        <w:t>6</w:t>
      </w:r>
      <w:r w:rsidR="00105B51">
        <w:t xml:space="preserve">.11 Evaluating the effectiveness of </w:t>
      </w:r>
      <w:r w:rsidR="0010394F">
        <w:t xml:space="preserve">SEND </w:t>
      </w:r>
      <w:r w:rsidR="00105B51">
        <w:t xml:space="preserve">provision </w:t>
      </w:r>
    </w:p>
    <w:p w14:paraId="0EB0DE10" w14:textId="527D44E1" w:rsidR="00105B51" w:rsidRDefault="00105B51" w:rsidP="00105B51">
      <w:pPr>
        <w:rPr>
          <w:rFonts w:cs="Arial"/>
          <w:szCs w:val="20"/>
        </w:rPr>
      </w:pPr>
      <w:r>
        <w:rPr>
          <w:rFonts w:cs="Arial"/>
          <w:szCs w:val="20"/>
        </w:rPr>
        <w:t xml:space="preserve">We evaluate the effectiveness of provision for pupils with </w:t>
      </w:r>
      <w:r w:rsidR="0010394F">
        <w:rPr>
          <w:rFonts w:cs="Arial"/>
          <w:szCs w:val="20"/>
        </w:rPr>
        <w:t xml:space="preserve">SEND </w:t>
      </w:r>
      <w:r>
        <w:rPr>
          <w:rFonts w:cs="Arial"/>
          <w:szCs w:val="20"/>
        </w:rPr>
        <w:t>by:</w:t>
      </w:r>
    </w:p>
    <w:p w14:paraId="3243B7B9" w14:textId="5B2C8EFE" w:rsidR="008F2737" w:rsidRDefault="008F2737" w:rsidP="008F2737">
      <w:pPr>
        <w:pStyle w:val="4Bulletedcopyblue"/>
      </w:pPr>
      <w:r>
        <w:t xml:space="preserve">Reviewing pupils’ individual progress towards </w:t>
      </w:r>
      <w:r w:rsidR="0010394F">
        <w:t>SMART targets</w:t>
      </w:r>
      <w:r>
        <w:t xml:space="preserve"> each </w:t>
      </w:r>
      <w:r w:rsidR="00704806">
        <w:t xml:space="preserve">half term </w:t>
      </w:r>
    </w:p>
    <w:p w14:paraId="6AEBF89D" w14:textId="02A517E7" w:rsidR="008F2737" w:rsidRDefault="008F2737" w:rsidP="008F2737">
      <w:pPr>
        <w:pStyle w:val="4Bulletedcopyblue"/>
      </w:pPr>
      <w:r>
        <w:t xml:space="preserve">Reviewing the impact of interventions </w:t>
      </w:r>
      <w:r w:rsidRPr="00704806">
        <w:t xml:space="preserve">after </w:t>
      </w:r>
      <w:r w:rsidR="00704806" w:rsidRPr="00704806">
        <w:t xml:space="preserve">each </w:t>
      </w:r>
      <w:proofErr w:type="gramStart"/>
      <w:r w:rsidR="00704806" w:rsidRPr="00704806">
        <w:t>half term</w:t>
      </w:r>
      <w:r w:rsidR="0010394F">
        <w:t>/</w:t>
      </w:r>
      <w:proofErr w:type="gramEnd"/>
      <w:r w:rsidR="0010394F">
        <w:t>term</w:t>
      </w:r>
    </w:p>
    <w:p w14:paraId="79AD9904" w14:textId="16248516" w:rsidR="008F2737" w:rsidRDefault="008F2737" w:rsidP="008F2737">
      <w:pPr>
        <w:pStyle w:val="4Bulletedcopyblue"/>
      </w:pPr>
      <w:r>
        <w:t xml:space="preserve">Using pupil </w:t>
      </w:r>
      <w:r w:rsidR="00704806">
        <w:t xml:space="preserve">voice added to </w:t>
      </w:r>
      <w:r w:rsidR="0010394F">
        <w:t xml:space="preserve">SEND Support Plans </w:t>
      </w:r>
    </w:p>
    <w:p w14:paraId="13D42392" w14:textId="140BEAE0" w:rsidR="008F2737" w:rsidRDefault="008F2737" w:rsidP="008F2737">
      <w:pPr>
        <w:pStyle w:val="4Bulletedcopyblue"/>
      </w:pPr>
      <w:r>
        <w:t xml:space="preserve">Monitoring by the </w:t>
      </w:r>
      <w:r w:rsidR="0010394F">
        <w:t>SENDCO</w:t>
      </w:r>
      <w:r>
        <w:t xml:space="preserve"> </w:t>
      </w:r>
    </w:p>
    <w:p w14:paraId="6484DED5" w14:textId="77777777" w:rsidR="008F2737" w:rsidRDefault="008F2737" w:rsidP="008F2737">
      <w:pPr>
        <w:pStyle w:val="4Bulletedcopyblue"/>
      </w:pPr>
      <w:r>
        <w:t>Holding annual reviews for pupils with EHC plans</w:t>
      </w:r>
    </w:p>
    <w:p w14:paraId="586570C3" w14:textId="77777777" w:rsidR="00704806" w:rsidRDefault="00704806" w:rsidP="008F2737">
      <w:pPr>
        <w:pStyle w:val="4Bulletedcopyblue"/>
      </w:pPr>
      <w:r>
        <w:t>Holding pupil progress meetings each term</w:t>
      </w:r>
    </w:p>
    <w:p w14:paraId="46A3CB72" w14:textId="77777777" w:rsidR="00105B51" w:rsidRDefault="002A72C4" w:rsidP="00FA0845">
      <w:pPr>
        <w:pStyle w:val="Subhead2"/>
      </w:pPr>
      <w:r>
        <w:t>6</w:t>
      </w:r>
      <w:r w:rsidR="00105B51">
        <w:t>.12 Enabling pupils with SEN</w:t>
      </w:r>
      <w:r w:rsidR="00F73AE8">
        <w:t>D</w:t>
      </w:r>
      <w:r w:rsidR="00105B51">
        <w:t xml:space="preserve"> to engage in activities available to those in the school who do not have SEN</w:t>
      </w:r>
      <w:r w:rsidR="00F73AE8">
        <w:t>D</w:t>
      </w:r>
    </w:p>
    <w:p w14:paraId="14C0AFC1" w14:textId="77777777" w:rsidR="00105B51" w:rsidRDefault="00782C31" w:rsidP="00105B51">
      <w:pPr>
        <w:rPr>
          <w:rFonts w:cs="Arial"/>
          <w:szCs w:val="20"/>
        </w:rPr>
      </w:pPr>
      <w:r>
        <w:rPr>
          <w:rFonts w:cs="Arial"/>
          <w:szCs w:val="20"/>
        </w:rPr>
        <w:t>E</w:t>
      </w:r>
      <w:r w:rsidR="00105B51">
        <w:rPr>
          <w:rFonts w:cs="Arial"/>
          <w:szCs w:val="20"/>
        </w:rPr>
        <w:t xml:space="preserve">xtra-curricular activities and school visits are available to all our pupils, including our before-and after-school clubs. </w:t>
      </w:r>
    </w:p>
    <w:p w14:paraId="3F2342B3" w14:textId="77777777" w:rsidR="00105B51" w:rsidRDefault="00105B51" w:rsidP="00105B51">
      <w:pPr>
        <w:rPr>
          <w:rFonts w:cs="Arial"/>
          <w:szCs w:val="20"/>
        </w:rPr>
      </w:pPr>
      <w:r>
        <w:rPr>
          <w:rFonts w:cs="Arial"/>
          <w:szCs w:val="20"/>
        </w:rPr>
        <w:t>All pupils are encouraged to go on our residential trip</w:t>
      </w:r>
      <w:r w:rsidR="00782C31">
        <w:rPr>
          <w:rFonts w:cs="Arial"/>
          <w:szCs w:val="20"/>
        </w:rPr>
        <w:t>s</w:t>
      </w:r>
    </w:p>
    <w:p w14:paraId="46C2A0B9" w14:textId="77777777" w:rsidR="00105B51" w:rsidRDefault="00105B51" w:rsidP="00105B51">
      <w:pPr>
        <w:rPr>
          <w:rFonts w:cs="Arial"/>
          <w:color w:val="F15F22"/>
          <w:szCs w:val="20"/>
        </w:rPr>
      </w:pPr>
      <w:r>
        <w:rPr>
          <w:rFonts w:cs="Arial"/>
          <w:szCs w:val="20"/>
        </w:rPr>
        <w:t>All pupils are encouraged to take part in</w:t>
      </w:r>
      <w:r w:rsidR="00782C31">
        <w:rPr>
          <w:rFonts w:cs="Arial"/>
          <w:szCs w:val="20"/>
        </w:rPr>
        <w:t xml:space="preserve"> enrichment activities including but not limited to </w:t>
      </w:r>
      <w:r w:rsidRPr="00782C31">
        <w:rPr>
          <w:rFonts w:cs="Arial"/>
          <w:szCs w:val="20"/>
        </w:rPr>
        <w:t>sports day/sch</w:t>
      </w:r>
      <w:r w:rsidR="00355634" w:rsidRPr="00782C31">
        <w:rPr>
          <w:rFonts w:cs="Arial"/>
          <w:szCs w:val="20"/>
        </w:rPr>
        <w:t>ool plays/speci</w:t>
      </w:r>
      <w:r w:rsidR="00782C31">
        <w:rPr>
          <w:rFonts w:cs="Arial"/>
          <w:szCs w:val="20"/>
        </w:rPr>
        <w:t>al theatre performances</w:t>
      </w:r>
    </w:p>
    <w:p w14:paraId="339CAEED" w14:textId="6301EF54" w:rsidR="00105B51" w:rsidRDefault="00105B51" w:rsidP="00105B51">
      <w:pPr>
        <w:rPr>
          <w:rFonts w:cs="Arial"/>
          <w:szCs w:val="20"/>
        </w:rPr>
      </w:pPr>
      <w:r>
        <w:rPr>
          <w:rFonts w:cs="Arial"/>
          <w:szCs w:val="20"/>
        </w:rPr>
        <w:t xml:space="preserve">No pupil is ever excluded from taking part in these activities because of their </w:t>
      </w:r>
      <w:r w:rsidR="0010394F">
        <w:rPr>
          <w:rFonts w:cs="Arial"/>
          <w:szCs w:val="20"/>
        </w:rPr>
        <w:t xml:space="preserve">SEND </w:t>
      </w:r>
      <w:r>
        <w:rPr>
          <w:rFonts w:cs="Arial"/>
          <w:szCs w:val="20"/>
        </w:rPr>
        <w:t xml:space="preserve">or disability. </w:t>
      </w:r>
    </w:p>
    <w:p w14:paraId="1CEF8C26" w14:textId="77777777" w:rsidR="000C4B37" w:rsidRPr="00782C31" w:rsidRDefault="008F2737" w:rsidP="008F2737">
      <w:pPr>
        <w:pStyle w:val="4Bulletedcopyblue"/>
      </w:pPr>
      <w:r w:rsidRPr="00782C31">
        <w:t>Arrangements for the admission of disabled pupils</w:t>
      </w:r>
    </w:p>
    <w:p w14:paraId="2CE03D50" w14:textId="77777777" w:rsidR="008F2737" w:rsidRDefault="000C4B37" w:rsidP="000C4B37">
      <w:pPr>
        <w:pStyle w:val="4Bulletedcopyblue"/>
        <w:numPr>
          <w:ilvl w:val="1"/>
          <w:numId w:val="12"/>
        </w:numPr>
      </w:pPr>
      <w:r w:rsidRPr="00782C31">
        <w:t xml:space="preserve">All pupils whose education, health and </w:t>
      </w:r>
      <w:proofErr w:type="gramStart"/>
      <w:r w:rsidRPr="00782C31">
        <w:t>care (EHC)</w:t>
      </w:r>
      <w:proofErr w:type="gramEnd"/>
      <w:r w:rsidRPr="00782C31">
        <w:t xml:space="preserve"> plans </w:t>
      </w:r>
      <w:proofErr w:type="gramStart"/>
      <w:r w:rsidRPr="00782C31">
        <w:t>name</w:t>
      </w:r>
      <w:proofErr w:type="gramEnd"/>
      <w:r w:rsidRPr="00782C31">
        <w:t xml:space="preserve"> the </w:t>
      </w:r>
      <w:proofErr w:type="gramStart"/>
      <w:r w:rsidRPr="00782C31">
        <w:t>school</w:t>
      </w:r>
      <w:proofErr w:type="gramEnd"/>
      <w:r w:rsidRPr="00782C31">
        <w:t xml:space="preserve"> will be admitted before any other places are allocated</w:t>
      </w:r>
    </w:p>
    <w:p w14:paraId="319CDFAF" w14:textId="482AC140" w:rsidR="002B6B5B" w:rsidRDefault="002B6B5B" w:rsidP="000C4B37">
      <w:pPr>
        <w:pStyle w:val="4Bulletedcopyblue"/>
        <w:numPr>
          <w:ilvl w:val="1"/>
          <w:numId w:val="12"/>
        </w:numPr>
      </w:pPr>
      <w:r>
        <w:t xml:space="preserve">The school has </w:t>
      </w:r>
      <w:r w:rsidR="0010394F">
        <w:t>an enhanced provision</w:t>
      </w:r>
      <w:r>
        <w:t xml:space="preserve"> that allow</w:t>
      </w:r>
      <w:r w:rsidR="0010394F">
        <w:t>s</w:t>
      </w:r>
      <w:r>
        <w:t xml:space="preserve"> </w:t>
      </w:r>
      <w:r w:rsidR="0010394F">
        <w:t xml:space="preserve">some children with complex additional needs </w:t>
      </w:r>
      <w:r>
        <w:t>to access a curriculum that is bespoke to their needs</w:t>
      </w:r>
      <w:r w:rsidR="0010394F">
        <w:t xml:space="preserve">. This is carefully planned by multiple agencies, </w:t>
      </w:r>
      <w:proofErr w:type="gramStart"/>
      <w:r w:rsidR="0010394F">
        <w:t>school</w:t>
      </w:r>
      <w:proofErr w:type="gramEnd"/>
      <w:r w:rsidR="0010394F">
        <w:t xml:space="preserve"> and parents and carers. </w:t>
      </w:r>
    </w:p>
    <w:p w14:paraId="6A3E0A33" w14:textId="77777777" w:rsidR="002B6B5B" w:rsidRDefault="002B6B5B" w:rsidP="000C4B37">
      <w:pPr>
        <w:pStyle w:val="4Bulletedcopyblue"/>
        <w:numPr>
          <w:ilvl w:val="1"/>
          <w:numId w:val="12"/>
        </w:numPr>
      </w:pPr>
      <w:r>
        <w:t xml:space="preserve">All lessons in school are </w:t>
      </w:r>
      <w:proofErr w:type="gramStart"/>
      <w:r>
        <w:t>differentiated</w:t>
      </w:r>
      <w:proofErr w:type="gramEnd"/>
      <w:r>
        <w:t xml:space="preserve"> and models and scaffolds are used to support children with learning</w:t>
      </w:r>
    </w:p>
    <w:p w14:paraId="2B60FBED" w14:textId="77777777" w:rsidR="002B6B5B" w:rsidRDefault="002B6B5B" w:rsidP="000C4B37">
      <w:pPr>
        <w:pStyle w:val="4Bulletedcopyblue"/>
        <w:numPr>
          <w:ilvl w:val="1"/>
          <w:numId w:val="12"/>
        </w:numPr>
      </w:pPr>
      <w:r>
        <w:t>The school has disabled access changing facilities and toilets</w:t>
      </w:r>
    </w:p>
    <w:p w14:paraId="42AD6A9F" w14:textId="77777777" w:rsidR="002B6B5B" w:rsidRDefault="002B6B5B" w:rsidP="000C4B37">
      <w:pPr>
        <w:pStyle w:val="4Bulletedcopyblue"/>
        <w:numPr>
          <w:ilvl w:val="1"/>
          <w:numId w:val="12"/>
        </w:numPr>
      </w:pPr>
      <w:r>
        <w:t>The school is accessible via ramps at all doors</w:t>
      </w:r>
    </w:p>
    <w:p w14:paraId="7BB9C019" w14:textId="2A44E6D0" w:rsidR="001835DA" w:rsidRPr="001835DA" w:rsidRDefault="001835DA" w:rsidP="001835DA">
      <w:pPr>
        <w:pStyle w:val="4Bulletedcopyblue"/>
        <w:numPr>
          <w:ilvl w:val="1"/>
          <w:numId w:val="12"/>
        </w:numPr>
        <w:rPr>
          <w:lang w:val="en-GB"/>
        </w:rPr>
      </w:pPr>
      <w:r w:rsidRPr="001835DA">
        <w:rPr>
          <w:lang w:val="en-GB"/>
        </w:rPr>
        <w:t>The school’s Accessibility Plan is published on the school website</w:t>
      </w:r>
    </w:p>
    <w:p w14:paraId="5E3BF363" w14:textId="200B84CB" w:rsidR="00F15AE1" w:rsidRDefault="00F15AE1" w:rsidP="001835DA">
      <w:pPr>
        <w:pStyle w:val="4Bulletedcopyblue"/>
        <w:numPr>
          <w:ilvl w:val="0"/>
          <w:numId w:val="0"/>
        </w:numPr>
        <w:ind w:left="910"/>
      </w:pPr>
    </w:p>
    <w:p w14:paraId="3CF4FF6C" w14:textId="77777777" w:rsidR="00105B51" w:rsidRDefault="002A72C4" w:rsidP="00FA0845">
      <w:pPr>
        <w:pStyle w:val="Subhead2"/>
      </w:pPr>
      <w:r>
        <w:lastRenderedPageBreak/>
        <w:t>6</w:t>
      </w:r>
      <w:r w:rsidR="00105B51">
        <w:t>.13 Support for improving emotional and social development</w:t>
      </w:r>
    </w:p>
    <w:p w14:paraId="1DF79FA3" w14:textId="77777777" w:rsidR="00105B51" w:rsidRDefault="00105B51" w:rsidP="00105B51">
      <w:pPr>
        <w:rPr>
          <w:rFonts w:cs="Arial"/>
          <w:szCs w:val="20"/>
        </w:rPr>
      </w:pPr>
      <w:r>
        <w:rPr>
          <w:rFonts w:cs="Arial"/>
          <w:szCs w:val="20"/>
        </w:rPr>
        <w:t>We provide support for pupils to improve their emotional and social development in the following ways:</w:t>
      </w:r>
    </w:p>
    <w:p w14:paraId="3FB3FC0B" w14:textId="37BE6B66" w:rsidR="00804329" w:rsidRPr="00804329" w:rsidRDefault="00804329" w:rsidP="00804329">
      <w:pPr>
        <w:pStyle w:val="4Bulletedcopyblue"/>
      </w:pPr>
      <w:r w:rsidRPr="00804329">
        <w:t xml:space="preserve">Pupils with </w:t>
      </w:r>
      <w:r w:rsidR="0010394F">
        <w:t xml:space="preserve">SEND </w:t>
      </w:r>
      <w:r w:rsidRPr="00804329">
        <w:t xml:space="preserve">are encouraged to be part of the school council </w:t>
      </w:r>
    </w:p>
    <w:p w14:paraId="76D904F0" w14:textId="50B7F712" w:rsidR="00804329" w:rsidRDefault="00804329" w:rsidP="00804329">
      <w:pPr>
        <w:pStyle w:val="4Bulletedcopyblue"/>
      </w:pPr>
      <w:r w:rsidRPr="00804329">
        <w:t xml:space="preserve">Pupils with </w:t>
      </w:r>
      <w:r w:rsidR="0010394F">
        <w:t xml:space="preserve">SEND </w:t>
      </w:r>
      <w:r w:rsidR="00634E7D">
        <w:t xml:space="preserve">access the school’s BLP curriculum </w:t>
      </w:r>
    </w:p>
    <w:p w14:paraId="4557C81B" w14:textId="77777777" w:rsidR="00105B51" w:rsidRDefault="00105B51" w:rsidP="00105B51">
      <w:pPr>
        <w:rPr>
          <w:rFonts w:cs="Arial"/>
          <w:szCs w:val="20"/>
        </w:rPr>
      </w:pPr>
      <w:r>
        <w:rPr>
          <w:rFonts w:cs="Arial"/>
          <w:szCs w:val="20"/>
        </w:rPr>
        <w:t xml:space="preserve">We have a </w:t>
      </w:r>
      <w:proofErr w:type="gramStart"/>
      <w:r>
        <w:rPr>
          <w:rFonts w:cs="Arial"/>
          <w:szCs w:val="20"/>
        </w:rPr>
        <w:t>zero</w:t>
      </w:r>
      <w:r w:rsidR="00634E7D">
        <w:rPr>
          <w:rFonts w:cs="Arial"/>
          <w:szCs w:val="20"/>
        </w:rPr>
        <w:t xml:space="preserve"> </w:t>
      </w:r>
      <w:r>
        <w:rPr>
          <w:rFonts w:cs="Arial"/>
          <w:szCs w:val="20"/>
        </w:rPr>
        <w:t>tolerance</w:t>
      </w:r>
      <w:proofErr w:type="gramEnd"/>
      <w:r>
        <w:rPr>
          <w:rFonts w:cs="Arial"/>
          <w:szCs w:val="20"/>
        </w:rPr>
        <w:t xml:space="preserve"> approach to bullying. </w:t>
      </w:r>
      <w:r>
        <w:rPr>
          <w:rFonts w:cs="Arial"/>
          <w:color w:val="ED7D31"/>
          <w:szCs w:val="20"/>
        </w:rPr>
        <w:t xml:space="preserve"> </w:t>
      </w:r>
    </w:p>
    <w:p w14:paraId="53A493F1" w14:textId="77777777" w:rsidR="00105B51" w:rsidRDefault="002A72C4" w:rsidP="00FA0845">
      <w:pPr>
        <w:pStyle w:val="Subhead2"/>
      </w:pPr>
      <w:r>
        <w:t>6</w:t>
      </w:r>
      <w:r w:rsidR="00105B51">
        <w:t xml:space="preserve">.14 Working with other agencies </w:t>
      </w:r>
    </w:p>
    <w:p w14:paraId="6BCC601C" w14:textId="37837ADD" w:rsidR="00105B51" w:rsidRPr="00F1620C" w:rsidRDefault="00634E7D" w:rsidP="00105B51">
      <w:pPr>
        <w:pStyle w:val="Caption1"/>
        <w:rPr>
          <w:i w:val="0"/>
          <w:iCs/>
          <w:color w:val="auto"/>
        </w:rPr>
      </w:pPr>
      <w:r w:rsidRPr="00634E7D">
        <w:rPr>
          <w:i w:val="0"/>
          <w:iCs/>
          <w:color w:val="auto"/>
        </w:rPr>
        <w:t>School works closely with a wide range of other agencies to ensure all pupils access the support they need. These other agencies include</w:t>
      </w:r>
      <w:r w:rsidR="00105B51" w:rsidRPr="00634E7D">
        <w:rPr>
          <w:i w:val="0"/>
          <w:iCs/>
          <w:color w:val="auto"/>
        </w:rPr>
        <w:t xml:space="preserve"> health and social care bodies, local authority support services and voluntary sector </w:t>
      </w:r>
      <w:r w:rsidRPr="00634E7D">
        <w:rPr>
          <w:i w:val="0"/>
          <w:iCs/>
          <w:color w:val="auto"/>
        </w:rPr>
        <w:t>organi</w:t>
      </w:r>
      <w:r w:rsidR="0010394F">
        <w:rPr>
          <w:i w:val="0"/>
          <w:iCs/>
          <w:color w:val="auto"/>
        </w:rPr>
        <w:t>s</w:t>
      </w:r>
      <w:r w:rsidRPr="00634E7D">
        <w:rPr>
          <w:i w:val="0"/>
          <w:iCs/>
          <w:color w:val="auto"/>
        </w:rPr>
        <w:t>ations</w:t>
      </w:r>
      <w:r>
        <w:rPr>
          <w:i w:val="0"/>
          <w:iCs/>
          <w:color w:val="auto"/>
        </w:rPr>
        <w:t>. School represents pupils and hosts multiagency meetings, shares information and uses reports for external agencies to support the development of all pupils, including those with SEND</w:t>
      </w:r>
      <w:r w:rsidR="00105B51" w:rsidRPr="00634E7D">
        <w:rPr>
          <w:i w:val="0"/>
          <w:iCs/>
          <w:color w:val="auto"/>
        </w:rPr>
        <w:t xml:space="preserve"> in meeting pupils' </w:t>
      </w:r>
      <w:r w:rsidR="0010394F">
        <w:rPr>
          <w:i w:val="0"/>
          <w:iCs/>
          <w:color w:val="auto"/>
        </w:rPr>
        <w:t xml:space="preserve">SEND </w:t>
      </w:r>
      <w:r w:rsidR="00105B51" w:rsidRPr="00634E7D">
        <w:rPr>
          <w:i w:val="0"/>
          <w:iCs/>
          <w:color w:val="auto"/>
        </w:rPr>
        <w:t>and supporting their families.</w:t>
      </w:r>
    </w:p>
    <w:p w14:paraId="1A901107" w14:textId="7760A7A5" w:rsidR="00105B51" w:rsidRDefault="002A72C4" w:rsidP="00FA0845">
      <w:pPr>
        <w:pStyle w:val="Subhead2"/>
      </w:pPr>
      <w:r>
        <w:t>6</w:t>
      </w:r>
      <w:r w:rsidR="00105B51">
        <w:t xml:space="preserve">.15 Complaints about </w:t>
      </w:r>
      <w:r w:rsidR="0010394F">
        <w:t xml:space="preserve">SEND </w:t>
      </w:r>
      <w:r w:rsidR="00105B51">
        <w:t xml:space="preserve">provision </w:t>
      </w:r>
    </w:p>
    <w:p w14:paraId="23EA00F4" w14:textId="3DB6EF0A" w:rsidR="00105B51" w:rsidRDefault="00105B51" w:rsidP="00105B51">
      <w:pPr>
        <w:rPr>
          <w:rFonts w:cs="Arial"/>
          <w:szCs w:val="20"/>
        </w:rPr>
      </w:pPr>
      <w:r>
        <w:rPr>
          <w:rFonts w:cs="Arial"/>
          <w:szCs w:val="20"/>
        </w:rPr>
        <w:t xml:space="preserve">Complaints about </w:t>
      </w:r>
      <w:r w:rsidR="0010394F">
        <w:rPr>
          <w:rFonts w:cs="Arial"/>
          <w:szCs w:val="20"/>
        </w:rPr>
        <w:t xml:space="preserve">SEND </w:t>
      </w:r>
      <w:r>
        <w:rPr>
          <w:rFonts w:cs="Arial"/>
          <w:szCs w:val="20"/>
        </w:rPr>
        <w:t xml:space="preserve">provision in our school should be made to </w:t>
      </w:r>
      <w:r w:rsidRPr="00634E7D">
        <w:rPr>
          <w:rFonts w:cs="Arial"/>
          <w:szCs w:val="20"/>
        </w:rPr>
        <w:t>headteache</w:t>
      </w:r>
      <w:r w:rsidR="00634E7D" w:rsidRPr="00634E7D">
        <w:rPr>
          <w:rFonts w:cs="Arial"/>
          <w:szCs w:val="20"/>
        </w:rPr>
        <w:t>r</w:t>
      </w:r>
      <w:r w:rsidRPr="00634E7D">
        <w:rPr>
          <w:rFonts w:cs="Arial"/>
          <w:color w:val="943634"/>
          <w:szCs w:val="20"/>
        </w:rPr>
        <w:t xml:space="preserve"> </w:t>
      </w:r>
      <w:r w:rsidRPr="00634E7D">
        <w:rPr>
          <w:rFonts w:cs="Arial"/>
          <w:szCs w:val="20"/>
        </w:rPr>
        <w:t>in</w:t>
      </w:r>
      <w:r>
        <w:rPr>
          <w:rFonts w:cs="Arial"/>
          <w:szCs w:val="20"/>
        </w:rPr>
        <w:t xml:space="preserve"> the first instance. They will then be referred </w:t>
      </w:r>
      <w:proofErr w:type="gramStart"/>
      <w:r>
        <w:rPr>
          <w:rFonts w:cs="Arial"/>
          <w:szCs w:val="20"/>
        </w:rPr>
        <w:t>to</w:t>
      </w:r>
      <w:proofErr w:type="gramEnd"/>
      <w:r>
        <w:rPr>
          <w:rFonts w:cs="Arial"/>
          <w:szCs w:val="20"/>
        </w:rPr>
        <w:t xml:space="preserve"> the school’s complaints policy. </w:t>
      </w:r>
    </w:p>
    <w:p w14:paraId="63334816" w14:textId="31838194" w:rsidR="00105B51" w:rsidRPr="001835DA" w:rsidRDefault="001835DA" w:rsidP="00105B51">
      <w:pPr>
        <w:rPr>
          <w:rFonts w:cs="Arial"/>
          <w:szCs w:val="20"/>
          <w:lang w:val="en-GB"/>
        </w:rPr>
      </w:pPr>
      <w:r w:rsidRPr="001835DA">
        <w:rPr>
          <w:rFonts w:cs="Arial"/>
          <w:szCs w:val="20"/>
          <w:lang w:val="en-GB"/>
        </w:rPr>
        <w:t>Parents may also seek advice from the Local Authority and have the right to appeal to the First-tier Tribunal (Special Educational Needs and Disability) if they disagree with decisions regarding identification, provision or discrimination.</w:t>
      </w:r>
    </w:p>
    <w:p w14:paraId="41615DB7" w14:textId="77777777" w:rsidR="00804329" w:rsidRDefault="00804329" w:rsidP="00804329">
      <w:pPr>
        <w:pStyle w:val="4Bulletedcopyblue"/>
      </w:pPr>
      <w:r>
        <w:t xml:space="preserve">Exclusions </w:t>
      </w:r>
    </w:p>
    <w:p w14:paraId="4F551AA2" w14:textId="77777777" w:rsidR="00804329" w:rsidRDefault="00804329" w:rsidP="00804329">
      <w:pPr>
        <w:pStyle w:val="4Bulletedcopyblue"/>
      </w:pPr>
      <w:r>
        <w:t xml:space="preserve">Provision of education and associated services </w:t>
      </w:r>
    </w:p>
    <w:p w14:paraId="0EEB9AF0" w14:textId="77777777" w:rsidR="00804329" w:rsidRDefault="00804329" w:rsidP="00804329">
      <w:pPr>
        <w:pStyle w:val="4Bulletedcopyblue"/>
      </w:pPr>
      <w:r>
        <w:t xml:space="preserve">Making reasonable adjustments, including the provision of auxiliary aids and services </w:t>
      </w:r>
    </w:p>
    <w:p w14:paraId="7FA393BE" w14:textId="77777777" w:rsidR="00105B51" w:rsidRDefault="00105B51" w:rsidP="00FA0845">
      <w:pPr>
        <w:pStyle w:val="Subhead2"/>
      </w:pPr>
      <w:r>
        <w:t>5.16 Contact details of support services for parents of pupils with SEN</w:t>
      </w:r>
    </w:p>
    <w:p w14:paraId="4167E6D2" w14:textId="77777777" w:rsidR="00852191" w:rsidRPr="00852191" w:rsidRDefault="00852191" w:rsidP="00FA0845">
      <w:pPr>
        <w:pStyle w:val="Subhead2"/>
        <w:rPr>
          <w:b w:val="0"/>
          <w:bCs/>
          <w:sz w:val="20"/>
          <w:szCs w:val="20"/>
        </w:rPr>
      </w:pPr>
      <w:r w:rsidRPr="00852191">
        <w:rPr>
          <w:b w:val="0"/>
          <w:bCs/>
          <w:sz w:val="20"/>
          <w:szCs w:val="20"/>
        </w:rPr>
        <w:t>There are ma</w:t>
      </w:r>
      <w:r>
        <w:rPr>
          <w:b w:val="0"/>
          <w:bCs/>
          <w:sz w:val="20"/>
          <w:szCs w:val="20"/>
        </w:rPr>
        <w:t>n</w:t>
      </w:r>
      <w:r w:rsidRPr="00852191">
        <w:rPr>
          <w:b w:val="0"/>
          <w:bCs/>
          <w:sz w:val="20"/>
          <w:szCs w:val="20"/>
        </w:rPr>
        <w:t xml:space="preserve">y services to support children with SEND within the local area and as a school we </w:t>
      </w:r>
      <w:proofErr w:type="gramStart"/>
      <w:r w:rsidRPr="00852191">
        <w:rPr>
          <w:b w:val="0"/>
          <w:bCs/>
          <w:sz w:val="20"/>
          <w:szCs w:val="20"/>
        </w:rPr>
        <w:t>are able to</w:t>
      </w:r>
      <w:proofErr w:type="gramEnd"/>
      <w:r w:rsidRPr="00852191">
        <w:rPr>
          <w:b w:val="0"/>
          <w:bCs/>
          <w:sz w:val="20"/>
          <w:szCs w:val="20"/>
        </w:rPr>
        <w:t xml:space="preserve"> sign post parents to these.  These include support groups, social care services, respite facilities, children’s center activities and health professionals.</w:t>
      </w:r>
    </w:p>
    <w:p w14:paraId="4A0ED770" w14:textId="77777777" w:rsidR="00105B51" w:rsidRDefault="002A72C4" w:rsidP="00FA0845">
      <w:pPr>
        <w:pStyle w:val="Subhead2"/>
      </w:pPr>
      <w:r>
        <w:t>6</w:t>
      </w:r>
      <w:r w:rsidR="00105B51">
        <w:t>.17 Contact details for raising concerns</w:t>
      </w:r>
    </w:p>
    <w:p w14:paraId="366BB2AA" w14:textId="77777777" w:rsidR="00105B51" w:rsidRPr="008F2737" w:rsidRDefault="00634E7D" w:rsidP="00105B51">
      <w:pPr>
        <w:pStyle w:val="Caption1"/>
        <w:rPr>
          <w:rFonts w:cs="Arial"/>
          <w:i w:val="0"/>
          <w:iCs/>
          <w:color w:val="auto"/>
          <w:szCs w:val="20"/>
        </w:rPr>
      </w:pPr>
      <w:r w:rsidRPr="00634E7D">
        <w:rPr>
          <w:i w:val="0"/>
          <w:iCs/>
          <w:color w:val="auto"/>
        </w:rPr>
        <w:t xml:space="preserve">Concerns about pupils can be raised by contacting the school office, by telephone on 01159151161 or by writing to the school, or by emailing the office at </w:t>
      </w:r>
      <w:hyperlink r:id="rId18" w:history="1">
        <w:r w:rsidRPr="004A0F43">
          <w:rPr>
            <w:rStyle w:val="Hyperlink"/>
            <w:i w:val="0"/>
            <w:iCs/>
          </w:rPr>
          <w:t>admin@bluebellhill.org.uk</w:t>
        </w:r>
      </w:hyperlink>
      <w:r>
        <w:rPr>
          <w:i w:val="0"/>
          <w:iCs/>
          <w:color w:val="auto"/>
        </w:rPr>
        <w:t xml:space="preserve">. Any concerns should be labelled for the attention of </w:t>
      </w:r>
      <w:proofErr w:type="gramStart"/>
      <w:r>
        <w:rPr>
          <w:i w:val="0"/>
          <w:iCs/>
          <w:color w:val="auto"/>
        </w:rPr>
        <w:t>the SENDCo</w:t>
      </w:r>
      <w:proofErr w:type="gramEnd"/>
    </w:p>
    <w:p w14:paraId="5CB1E877" w14:textId="77777777" w:rsidR="00105B51" w:rsidRDefault="002A72C4" w:rsidP="00FA0845">
      <w:pPr>
        <w:pStyle w:val="Subhead2"/>
      </w:pPr>
      <w:r>
        <w:t>6</w:t>
      </w:r>
      <w:r w:rsidR="00105B51">
        <w:t>.18 The local authority local offer</w:t>
      </w:r>
    </w:p>
    <w:p w14:paraId="30300CBA" w14:textId="77777777" w:rsidR="00105B51" w:rsidRPr="008F2737" w:rsidRDefault="00105B51" w:rsidP="00105B51">
      <w:pPr>
        <w:rPr>
          <w:rFonts w:cs="Arial"/>
          <w:i/>
          <w:szCs w:val="20"/>
        </w:rPr>
      </w:pPr>
      <w:r>
        <w:rPr>
          <w:rFonts w:cs="Arial"/>
          <w:szCs w:val="20"/>
        </w:rPr>
        <w:t>Our contribution to the local offer is</w:t>
      </w:r>
      <w:r w:rsidR="00852191">
        <w:rPr>
          <w:rFonts w:cs="Arial"/>
          <w:szCs w:val="20"/>
        </w:rPr>
        <w:t xml:space="preserve"> to work with other agencies and professionals to ensure the very best outcomes for pupils with Special Educational Needs or Disabilities</w:t>
      </w:r>
    </w:p>
    <w:p w14:paraId="3E64F9D6" w14:textId="77777777" w:rsidR="00105B51" w:rsidRDefault="00105B51" w:rsidP="00105B51">
      <w:pPr>
        <w:rPr>
          <w:rFonts w:cs="Arial"/>
          <w:szCs w:val="20"/>
        </w:rPr>
      </w:pPr>
      <w:r>
        <w:rPr>
          <w:rFonts w:cs="Arial"/>
          <w:szCs w:val="20"/>
        </w:rPr>
        <w:t xml:space="preserve">Our local authority’s local offer is published here: </w:t>
      </w:r>
      <w:hyperlink r:id="rId19" w:history="1">
        <w:r w:rsidR="00852191" w:rsidRPr="007B2F32">
          <w:rPr>
            <w:rStyle w:val="Hyperlink"/>
            <w:rFonts w:cs="Arial"/>
            <w:szCs w:val="20"/>
          </w:rPr>
          <w:t>https://www.asklion.co.uk/kb5/nottingham/directory/localoffer.page?directorychannel=7</w:t>
        </w:r>
      </w:hyperlink>
    </w:p>
    <w:p w14:paraId="42D15E69" w14:textId="77777777" w:rsidR="00852191" w:rsidRDefault="00852191" w:rsidP="00105B51">
      <w:pPr>
        <w:rPr>
          <w:rFonts w:cs="Arial"/>
          <w:szCs w:val="20"/>
        </w:rPr>
      </w:pPr>
    </w:p>
    <w:p w14:paraId="751FA98C" w14:textId="77777777" w:rsidR="00105B51" w:rsidRPr="002A72C4" w:rsidRDefault="002A72C4" w:rsidP="00105B51">
      <w:pPr>
        <w:pStyle w:val="Heading1"/>
        <w:rPr>
          <w:rFonts w:cs="Times New Roman"/>
          <w:color w:val="002060"/>
          <w:szCs w:val="32"/>
        </w:rPr>
      </w:pPr>
      <w:bookmarkStart w:id="8" w:name="_Toc362853010"/>
      <w:bookmarkStart w:id="9" w:name="_Toc492996808"/>
      <w:bookmarkStart w:id="10" w:name="_Toc55899053"/>
      <w:r>
        <w:rPr>
          <w:color w:val="002060"/>
        </w:rPr>
        <w:t>7</w:t>
      </w:r>
      <w:r w:rsidR="00105B51" w:rsidRPr="002A72C4">
        <w:rPr>
          <w:color w:val="002060"/>
        </w:rPr>
        <w:t>. Monitoring arrangements</w:t>
      </w:r>
      <w:bookmarkEnd w:id="8"/>
      <w:bookmarkEnd w:id="9"/>
      <w:bookmarkEnd w:id="10"/>
    </w:p>
    <w:p w14:paraId="5AB86408" w14:textId="7B58A686" w:rsidR="00105B51" w:rsidRDefault="00105B51" w:rsidP="00105B51">
      <w:pPr>
        <w:rPr>
          <w:rFonts w:cs="Arial"/>
          <w:szCs w:val="20"/>
        </w:rPr>
      </w:pPr>
      <w:r>
        <w:rPr>
          <w:rFonts w:cs="Arial"/>
          <w:szCs w:val="20"/>
        </w:rPr>
        <w:t xml:space="preserve">This policy and information report will be reviewed by </w:t>
      </w:r>
      <w:r w:rsidR="008915AC" w:rsidRPr="008915AC">
        <w:rPr>
          <w:rFonts w:cs="Arial"/>
          <w:szCs w:val="20"/>
        </w:rPr>
        <w:t xml:space="preserve">the school </w:t>
      </w:r>
      <w:r w:rsidR="0010394F">
        <w:rPr>
          <w:rFonts w:cs="Arial"/>
          <w:szCs w:val="20"/>
        </w:rPr>
        <w:t>SENDCO</w:t>
      </w:r>
      <w:r>
        <w:rPr>
          <w:rFonts w:cs="Arial"/>
          <w:color w:val="943634"/>
          <w:szCs w:val="20"/>
        </w:rPr>
        <w:t xml:space="preserve"> </w:t>
      </w:r>
      <w:r>
        <w:rPr>
          <w:rFonts w:cs="Arial"/>
          <w:b/>
          <w:szCs w:val="20"/>
        </w:rPr>
        <w:t>every year</w:t>
      </w:r>
      <w:r>
        <w:rPr>
          <w:rFonts w:cs="Arial"/>
          <w:szCs w:val="20"/>
        </w:rPr>
        <w:t xml:space="preserve">. It will also be updated if any changes to the information are made during the year. </w:t>
      </w:r>
    </w:p>
    <w:p w14:paraId="6EE270A1" w14:textId="77777777" w:rsidR="00105B51" w:rsidRDefault="00105B51" w:rsidP="00105B51">
      <w:pPr>
        <w:rPr>
          <w:rFonts w:cs="Arial"/>
          <w:szCs w:val="20"/>
        </w:rPr>
      </w:pPr>
      <w:r>
        <w:rPr>
          <w:rFonts w:cs="Arial"/>
          <w:szCs w:val="20"/>
        </w:rPr>
        <w:t xml:space="preserve">It will be approved by the </w:t>
      </w:r>
      <w:r w:rsidR="008915AC">
        <w:rPr>
          <w:rFonts w:cs="Arial"/>
          <w:szCs w:val="20"/>
        </w:rPr>
        <w:t>Board of Trustees</w:t>
      </w:r>
      <w:r>
        <w:rPr>
          <w:rFonts w:cs="Arial"/>
          <w:szCs w:val="20"/>
        </w:rPr>
        <w:t xml:space="preserve">. </w:t>
      </w:r>
    </w:p>
    <w:p w14:paraId="0007B5A5" w14:textId="77777777" w:rsidR="002A72C4" w:rsidRDefault="002A72C4" w:rsidP="00105B51">
      <w:pPr>
        <w:rPr>
          <w:rFonts w:cs="Arial"/>
          <w:szCs w:val="20"/>
        </w:rPr>
      </w:pPr>
    </w:p>
    <w:p w14:paraId="42D036CF" w14:textId="77777777" w:rsidR="00105B51" w:rsidRPr="002A72C4" w:rsidRDefault="002A72C4" w:rsidP="00105B51">
      <w:pPr>
        <w:pStyle w:val="Heading1"/>
        <w:rPr>
          <w:rFonts w:cs="Times New Roman"/>
          <w:color w:val="002060"/>
          <w:szCs w:val="32"/>
        </w:rPr>
      </w:pPr>
      <w:bookmarkStart w:id="11" w:name="_Toc362853011"/>
      <w:bookmarkStart w:id="12" w:name="_Toc492996809"/>
      <w:bookmarkStart w:id="13" w:name="_Toc55899054"/>
      <w:r w:rsidRPr="002A72C4">
        <w:rPr>
          <w:color w:val="002060"/>
        </w:rPr>
        <w:t>8</w:t>
      </w:r>
      <w:r w:rsidR="00105B51" w:rsidRPr="002A72C4">
        <w:rPr>
          <w:color w:val="002060"/>
        </w:rPr>
        <w:t>. Links with other policies and documents</w:t>
      </w:r>
      <w:bookmarkEnd w:id="11"/>
      <w:bookmarkEnd w:id="12"/>
      <w:bookmarkEnd w:id="13"/>
    </w:p>
    <w:p w14:paraId="48D3820F" w14:textId="77777777" w:rsidR="008915AC" w:rsidRDefault="00105B51" w:rsidP="008915AC">
      <w:pPr>
        <w:rPr>
          <w:highlight w:val="yellow"/>
        </w:rPr>
      </w:pPr>
      <w:r>
        <w:lastRenderedPageBreak/>
        <w:t xml:space="preserve">This policy links to </w:t>
      </w:r>
      <w:r w:rsidR="00B82CC4">
        <w:t>the following documents</w:t>
      </w:r>
      <w:r w:rsidR="008F2737">
        <w:t xml:space="preserve"> </w:t>
      </w:r>
    </w:p>
    <w:p w14:paraId="75315F46" w14:textId="77777777" w:rsidR="00804329" w:rsidRDefault="001E495E" w:rsidP="00804329">
      <w:pPr>
        <w:pStyle w:val="4Bulletedcopyblue"/>
      </w:pPr>
      <w:r>
        <w:t xml:space="preserve">Positive </w:t>
      </w:r>
      <w:proofErr w:type="spellStart"/>
      <w:r w:rsidR="00804329">
        <w:t>Behaviour</w:t>
      </w:r>
      <w:proofErr w:type="spellEnd"/>
      <w:r w:rsidR="00804329">
        <w:t xml:space="preserve"> </w:t>
      </w:r>
      <w:r w:rsidR="00B82CC4">
        <w:t>policy</w:t>
      </w:r>
    </w:p>
    <w:p w14:paraId="0220FADE" w14:textId="77777777" w:rsidR="008915AC" w:rsidRDefault="008915AC" w:rsidP="008915AC">
      <w:pPr>
        <w:pStyle w:val="4Bulletedcopyblue"/>
        <w:ind w:left="340"/>
      </w:pPr>
      <w:r>
        <w:t xml:space="preserve">Accessibility plan </w:t>
      </w:r>
    </w:p>
    <w:p w14:paraId="4644C2A2" w14:textId="77777777" w:rsidR="00804329" w:rsidRDefault="00804329" w:rsidP="00804329">
      <w:pPr>
        <w:pStyle w:val="4Bulletedcopyblue"/>
      </w:pPr>
      <w:r>
        <w:t xml:space="preserve">Equality information and objectives </w:t>
      </w:r>
    </w:p>
    <w:p w14:paraId="56EB8C3B" w14:textId="77777777" w:rsidR="007A03B3" w:rsidRDefault="00804329" w:rsidP="00DC4C0F">
      <w:pPr>
        <w:pStyle w:val="4Bulletedcopyblue"/>
      </w:pPr>
      <w:r>
        <w:t xml:space="preserve">Supporting pupils with medical conditions </w:t>
      </w:r>
      <w:r w:rsidR="00137D40">
        <w:t>policy</w:t>
      </w:r>
    </w:p>
    <w:p w14:paraId="5ABED585" w14:textId="468B5C8A" w:rsidR="001835DA" w:rsidRDefault="001835DA" w:rsidP="00DC4C0F">
      <w:pPr>
        <w:pStyle w:val="4Bulletedcopyblue"/>
      </w:pPr>
      <w:r>
        <w:t xml:space="preserve">Safeguarding and Child Protection Policy </w:t>
      </w:r>
    </w:p>
    <w:p w14:paraId="256F99F0" w14:textId="77777777" w:rsidR="001E495E" w:rsidRDefault="001E495E" w:rsidP="001E495E">
      <w:pPr>
        <w:pStyle w:val="4Bulletedcopyblue"/>
        <w:numPr>
          <w:ilvl w:val="0"/>
          <w:numId w:val="0"/>
        </w:numPr>
        <w:ind w:left="312" w:hanging="170"/>
      </w:pPr>
    </w:p>
    <w:p w14:paraId="4571523F" w14:textId="77777777" w:rsidR="001E495E" w:rsidRDefault="001E495E" w:rsidP="001E495E">
      <w:pPr>
        <w:pStyle w:val="4Bulletedcopyblue"/>
        <w:numPr>
          <w:ilvl w:val="0"/>
          <w:numId w:val="0"/>
        </w:numPr>
        <w:ind w:left="312" w:hanging="170"/>
      </w:pPr>
    </w:p>
    <w:p w14:paraId="276D0E5C" w14:textId="77777777" w:rsidR="001E495E" w:rsidRDefault="001E495E" w:rsidP="001E495E">
      <w:pPr>
        <w:pStyle w:val="4Bulletedcopyblue"/>
        <w:numPr>
          <w:ilvl w:val="0"/>
          <w:numId w:val="0"/>
        </w:numPr>
        <w:ind w:left="312" w:hanging="170"/>
      </w:pPr>
    </w:p>
    <w:p w14:paraId="1DCCA03D" w14:textId="77777777" w:rsidR="001E495E" w:rsidRDefault="001E495E" w:rsidP="001E495E">
      <w:pPr>
        <w:pStyle w:val="4Bulletedcopyblue"/>
        <w:numPr>
          <w:ilvl w:val="0"/>
          <w:numId w:val="0"/>
        </w:numPr>
        <w:ind w:left="312" w:hanging="170"/>
      </w:pPr>
    </w:p>
    <w:p w14:paraId="4E2BFC35" w14:textId="77777777" w:rsidR="001E495E" w:rsidRDefault="001E495E" w:rsidP="001E495E">
      <w:pPr>
        <w:pStyle w:val="4Bulletedcopyblue"/>
        <w:numPr>
          <w:ilvl w:val="0"/>
          <w:numId w:val="0"/>
        </w:numPr>
        <w:ind w:left="312" w:hanging="170"/>
      </w:pPr>
    </w:p>
    <w:p w14:paraId="08775200" w14:textId="77777777" w:rsidR="001E495E" w:rsidRDefault="001E495E" w:rsidP="001E495E">
      <w:pPr>
        <w:pStyle w:val="4Bulletedcopyblue"/>
        <w:numPr>
          <w:ilvl w:val="0"/>
          <w:numId w:val="0"/>
        </w:numPr>
        <w:ind w:left="312" w:hanging="170"/>
      </w:pPr>
    </w:p>
    <w:p w14:paraId="64918E2F" w14:textId="77777777" w:rsidR="001E495E" w:rsidRDefault="001E495E" w:rsidP="001E495E">
      <w:pPr>
        <w:pStyle w:val="4Bulletedcopyblue"/>
        <w:numPr>
          <w:ilvl w:val="0"/>
          <w:numId w:val="0"/>
        </w:numPr>
        <w:ind w:left="312" w:hanging="170"/>
      </w:pPr>
    </w:p>
    <w:p w14:paraId="3F088627" w14:textId="77777777" w:rsidR="001E495E" w:rsidRDefault="001E495E" w:rsidP="001E495E">
      <w:pPr>
        <w:pStyle w:val="4Bulletedcopyblue"/>
        <w:numPr>
          <w:ilvl w:val="0"/>
          <w:numId w:val="0"/>
        </w:numPr>
        <w:ind w:left="312" w:hanging="170"/>
      </w:pPr>
    </w:p>
    <w:p w14:paraId="450F6148" w14:textId="77777777" w:rsidR="001E495E" w:rsidRDefault="001E495E" w:rsidP="001E495E">
      <w:pPr>
        <w:pStyle w:val="4Bulletedcopyblue"/>
        <w:numPr>
          <w:ilvl w:val="0"/>
          <w:numId w:val="0"/>
        </w:numPr>
        <w:ind w:left="312" w:hanging="170"/>
      </w:pPr>
    </w:p>
    <w:p w14:paraId="7A13DC32" w14:textId="77777777" w:rsidR="001E495E" w:rsidRDefault="001E495E" w:rsidP="001E495E">
      <w:pPr>
        <w:pStyle w:val="4Bulletedcopyblue"/>
        <w:numPr>
          <w:ilvl w:val="0"/>
          <w:numId w:val="0"/>
        </w:numPr>
        <w:ind w:left="312" w:hanging="170"/>
      </w:pPr>
    </w:p>
    <w:p w14:paraId="66F37095" w14:textId="77777777" w:rsidR="001E495E" w:rsidRDefault="001E495E" w:rsidP="001E495E">
      <w:pPr>
        <w:pStyle w:val="4Bulletedcopyblue"/>
        <w:numPr>
          <w:ilvl w:val="0"/>
          <w:numId w:val="0"/>
        </w:numPr>
        <w:ind w:left="312" w:hanging="170"/>
      </w:pPr>
    </w:p>
    <w:p w14:paraId="2432FF3D" w14:textId="77777777" w:rsidR="001E495E" w:rsidRDefault="001E495E" w:rsidP="001E495E">
      <w:pPr>
        <w:pStyle w:val="4Bulletedcopyblue"/>
        <w:numPr>
          <w:ilvl w:val="0"/>
          <w:numId w:val="0"/>
        </w:numPr>
        <w:ind w:left="312" w:hanging="170"/>
      </w:pPr>
    </w:p>
    <w:p w14:paraId="53768B58" w14:textId="77777777" w:rsidR="00913FD1" w:rsidRDefault="00913FD1" w:rsidP="001E495E">
      <w:pPr>
        <w:pStyle w:val="4Bulletedcopyblue"/>
        <w:numPr>
          <w:ilvl w:val="0"/>
          <w:numId w:val="0"/>
        </w:numPr>
        <w:ind w:left="312" w:hanging="170"/>
        <w:rPr>
          <w:color w:val="002060"/>
          <w:u w:val="single"/>
        </w:rPr>
      </w:pPr>
    </w:p>
    <w:p w14:paraId="05CC940D" w14:textId="77777777" w:rsidR="000533E3" w:rsidRDefault="000533E3" w:rsidP="001E495E">
      <w:pPr>
        <w:pStyle w:val="4Bulletedcopyblue"/>
        <w:numPr>
          <w:ilvl w:val="0"/>
          <w:numId w:val="0"/>
        </w:numPr>
        <w:ind w:left="312" w:hanging="170"/>
        <w:rPr>
          <w:color w:val="002060"/>
          <w:u w:val="single"/>
        </w:rPr>
      </w:pPr>
    </w:p>
    <w:p w14:paraId="14586B7A" w14:textId="77777777" w:rsidR="000533E3" w:rsidRDefault="000533E3" w:rsidP="001E495E">
      <w:pPr>
        <w:pStyle w:val="4Bulletedcopyblue"/>
        <w:numPr>
          <w:ilvl w:val="0"/>
          <w:numId w:val="0"/>
        </w:numPr>
        <w:ind w:left="312" w:hanging="170"/>
        <w:rPr>
          <w:color w:val="002060"/>
          <w:u w:val="single"/>
        </w:rPr>
      </w:pPr>
    </w:p>
    <w:p w14:paraId="1F1FD601" w14:textId="77777777" w:rsidR="00913FD1" w:rsidRDefault="00913FD1" w:rsidP="001E495E">
      <w:pPr>
        <w:pStyle w:val="4Bulletedcopyblue"/>
        <w:numPr>
          <w:ilvl w:val="0"/>
          <w:numId w:val="0"/>
        </w:numPr>
        <w:ind w:left="312" w:hanging="170"/>
        <w:rPr>
          <w:color w:val="002060"/>
          <w:u w:val="single"/>
        </w:rPr>
      </w:pPr>
    </w:p>
    <w:p w14:paraId="23619E0F" w14:textId="77777777" w:rsidR="00913FD1" w:rsidRDefault="00913FD1" w:rsidP="001E495E">
      <w:pPr>
        <w:pStyle w:val="4Bulletedcopyblue"/>
        <w:numPr>
          <w:ilvl w:val="0"/>
          <w:numId w:val="0"/>
        </w:numPr>
        <w:ind w:left="312" w:hanging="170"/>
        <w:rPr>
          <w:color w:val="002060"/>
          <w:u w:val="single"/>
        </w:rPr>
      </w:pPr>
    </w:p>
    <w:p w14:paraId="72F97A0A" w14:textId="77777777" w:rsidR="00913FD1" w:rsidRDefault="00913FD1" w:rsidP="001E495E">
      <w:pPr>
        <w:pStyle w:val="4Bulletedcopyblue"/>
        <w:numPr>
          <w:ilvl w:val="0"/>
          <w:numId w:val="0"/>
        </w:numPr>
        <w:ind w:left="312" w:hanging="170"/>
        <w:rPr>
          <w:color w:val="002060"/>
          <w:u w:val="single"/>
        </w:rPr>
      </w:pPr>
    </w:p>
    <w:p w14:paraId="67CBD49B" w14:textId="77777777" w:rsidR="00913FD1" w:rsidRDefault="00913FD1" w:rsidP="001E495E">
      <w:pPr>
        <w:pStyle w:val="4Bulletedcopyblue"/>
        <w:numPr>
          <w:ilvl w:val="0"/>
          <w:numId w:val="0"/>
        </w:numPr>
        <w:ind w:left="312" w:hanging="170"/>
        <w:rPr>
          <w:color w:val="002060"/>
          <w:u w:val="single"/>
        </w:rPr>
      </w:pPr>
    </w:p>
    <w:p w14:paraId="11A82BA2" w14:textId="77777777" w:rsidR="00F15AE1" w:rsidRDefault="00F15AE1" w:rsidP="001E495E">
      <w:pPr>
        <w:pStyle w:val="4Bulletedcopyblue"/>
        <w:numPr>
          <w:ilvl w:val="0"/>
          <w:numId w:val="0"/>
        </w:numPr>
        <w:ind w:left="312" w:hanging="170"/>
        <w:rPr>
          <w:color w:val="002060"/>
          <w:u w:val="single"/>
        </w:rPr>
      </w:pPr>
    </w:p>
    <w:p w14:paraId="7B9E99D9" w14:textId="77777777" w:rsidR="00F15AE1" w:rsidRDefault="00F15AE1" w:rsidP="001E495E">
      <w:pPr>
        <w:pStyle w:val="4Bulletedcopyblue"/>
        <w:numPr>
          <w:ilvl w:val="0"/>
          <w:numId w:val="0"/>
        </w:numPr>
        <w:ind w:left="312" w:hanging="170"/>
        <w:rPr>
          <w:color w:val="002060"/>
          <w:u w:val="single"/>
        </w:rPr>
      </w:pPr>
    </w:p>
    <w:p w14:paraId="0E811C49" w14:textId="77777777" w:rsidR="00F15AE1" w:rsidRDefault="00F15AE1" w:rsidP="001E495E">
      <w:pPr>
        <w:pStyle w:val="4Bulletedcopyblue"/>
        <w:numPr>
          <w:ilvl w:val="0"/>
          <w:numId w:val="0"/>
        </w:numPr>
        <w:ind w:left="312" w:hanging="170"/>
        <w:rPr>
          <w:color w:val="002060"/>
          <w:u w:val="single"/>
        </w:rPr>
      </w:pPr>
    </w:p>
    <w:p w14:paraId="0A26D924" w14:textId="77777777" w:rsidR="00F15AE1" w:rsidRDefault="00F15AE1" w:rsidP="001E495E">
      <w:pPr>
        <w:pStyle w:val="4Bulletedcopyblue"/>
        <w:numPr>
          <w:ilvl w:val="0"/>
          <w:numId w:val="0"/>
        </w:numPr>
        <w:ind w:left="312" w:hanging="170"/>
        <w:rPr>
          <w:color w:val="002060"/>
          <w:u w:val="single"/>
        </w:rPr>
      </w:pPr>
    </w:p>
    <w:p w14:paraId="0F64EB89" w14:textId="77777777" w:rsidR="00F15AE1" w:rsidRDefault="00F15AE1" w:rsidP="001E495E">
      <w:pPr>
        <w:pStyle w:val="4Bulletedcopyblue"/>
        <w:numPr>
          <w:ilvl w:val="0"/>
          <w:numId w:val="0"/>
        </w:numPr>
        <w:ind w:left="312" w:hanging="170"/>
        <w:rPr>
          <w:color w:val="002060"/>
          <w:u w:val="single"/>
        </w:rPr>
      </w:pPr>
    </w:p>
    <w:p w14:paraId="2DAC95C0" w14:textId="77777777" w:rsidR="00F15AE1" w:rsidRDefault="00F15AE1" w:rsidP="001E495E">
      <w:pPr>
        <w:pStyle w:val="4Bulletedcopyblue"/>
        <w:numPr>
          <w:ilvl w:val="0"/>
          <w:numId w:val="0"/>
        </w:numPr>
        <w:ind w:left="312" w:hanging="170"/>
        <w:rPr>
          <w:color w:val="002060"/>
          <w:u w:val="single"/>
        </w:rPr>
      </w:pPr>
    </w:p>
    <w:p w14:paraId="50F9BC51" w14:textId="77777777" w:rsidR="00F15AE1" w:rsidRDefault="00F15AE1" w:rsidP="001E495E">
      <w:pPr>
        <w:pStyle w:val="4Bulletedcopyblue"/>
        <w:numPr>
          <w:ilvl w:val="0"/>
          <w:numId w:val="0"/>
        </w:numPr>
        <w:ind w:left="312" w:hanging="170"/>
        <w:rPr>
          <w:color w:val="002060"/>
          <w:u w:val="single"/>
        </w:rPr>
      </w:pPr>
    </w:p>
    <w:p w14:paraId="17BA59E7" w14:textId="77777777" w:rsidR="00F15AE1" w:rsidRDefault="00F15AE1" w:rsidP="001E495E">
      <w:pPr>
        <w:pStyle w:val="4Bulletedcopyblue"/>
        <w:numPr>
          <w:ilvl w:val="0"/>
          <w:numId w:val="0"/>
        </w:numPr>
        <w:ind w:left="312" w:hanging="170"/>
        <w:rPr>
          <w:color w:val="002060"/>
          <w:u w:val="single"/>
        </w:rPr>
      </w:pPr>
    </w:p>
    <w:p w14:paraId="6317AAAA" w14:textId="77777777" w:rsidR="00F15AE1" w:rsidRDefault="00F15AE1" w:rsidP="001E495E">
      <w:pPr>
        <w:pStyle w:val="4Bulletedcopyblue"/>
        <w:numPr>
          <w:ilvl w:val="0"/>
          <w:numId w:val="0"/>
        </w:numPr>
        <w:ind w:left="312" w:hanging="170"/>
        <w:rPr>
          <w:color w:val="002060"/>
          <w:u w:val="single"/>
        </w:rPr>
      </w:pPr>
    </w:p>
    <w:p w14:paraId="1DFB1AFE" w14:textId="77777777" w:rsidR="00F15AE1" w:rsidRDefault="00F15AE1" w:rsidP="001E495E">
      <w:pPr>
        <w:pStyle w:val="4Bulletedcopyblue"/>
        <w:numPr>
          <w:ilvl w:val="0"/>
          <w:numId w:val="0"/>
        </w:numPr>
        <w:ind w:left="312" w:hanging="170"/>
        <w:rPr>
          <w:color w:val="002060"/>
          <w:u w:val="single"/>
        </w:rPr>
      </w:pPr>
    </w:p>
    <w:p w14:paraId="454756F1" w14:textId="77777777" w:rsidR="00913FD1" w:rsidRDefault="00913FD1" w:rsidP="001E495E">
      <w:pPr>
        <w:pStyle w:val="4Bulletedcopyblue"/>
        <w:numPr>
          <w:ilvl w:val="0"/>
          <w:numId w:val="0"/>
        </w:numPr>
        <w:ind w:left="312" w:hanging="170"/>
        <w:rPr>
          <w:color w:val="002060"/>
          <w:u w:val="single"/>
        </w:rPr>
      </w:pPr>
    </w:p>
    <w:p w14:paraId="5CDF3F21" w14:textId="77777777" w:rsidR="00913FD1" w:rsidRDefault="00913FD1" w:rsidP="00913FD1">
      <w:pPr>
        <w:pStyle w:val="4Bulletedcopyblue"/>
        <w:numPr>
          <w:ilvl w:val="0"/>
          <w:numId w:val="0"/>
        </w:numPr>
        <w:rPr>
          <w:color w:val="002060"/>
          <w:u w:val="single"/>
        </w:rPr>
      </w:pPr>
    </w:p>
    <w:p w14:paraId="7B85BE2F" w14:textId="77777777" w:rsidR="00913FD1" w:rsidRDefault="00913FD1" w:rsidP="00913FD1">
      <w:pPr>
        <w:pStyle w:val="4Bulletedcopyblue"/>
        <w:numPr>
          <w:ilvl w:val="0"/>
          <w:numId w:val="0"/>
        </w:numPr>
        <w:rPr>
          <w:color w:val="002060"/>
          <w:u w:val="single"/>
        </w:rPr>
      </w:pPr>
    </w:p>
    <w:p w14:paraId="54DE122D" w14:textId="77777777" w:rsidR="00913FD1" w:rsidRDefault="00913FD1" w:rsidP="00913FD1">
      <w:pPr>
        <w:pStyle w:val="Heading1"/>
        <w:jc w:val="center"/>
        <w:rPr>
          <w:color w:val="002060"/>
          <w:u w:val="single"/>
        </w:rPr>
      </w:pPr>
      <w:r w:rsidRPr="001E495E">
        <w:rPr>
          <w:color w:val="002060"/>
          <w:u w:val="single"/>
        </w:rPr>
        <w:lastRenderedPageBreak/>
        <w:t xml:space="preserve">Appendix </w:t>
      </w:r>
      <w:r>
        <w:rPr>
          <w:color w:val="002060"/>
          <w:u w:val="single"/>
        </w:rPr>
        <w:t xml:space="preserve">1- SEND Identification Pathway </w:t>
      </w:r>
    </w:p>
    <w:p w14:paraId="666C20FC" w14:textId="6A8A557F" w:rsidR="0008373E" w:rsidRPr="00913FD1" w:rsidRDefault="007843F4" w:rsidP="00913FD1">
      <w:pPr>
        <w:pStyle w:val="Heading1"/>
        <w:rPr>
          <w:rFonts w:cs="Times New Roman"/>
          <w:color w:val="002060"/>
          <w:szCs w:val="32"/>
          <w:u w:val="single"/>
        </w:rPr>
      </w:pPr>
      <w:r w:rsidRPr="006918B2">
        <w:rPr>
          <w:noProof/>
        </w:rPr>
        <w:drawing>
          <wp:inline distT="0" distB="0" distL="0" distR="0" wp14:anchorId="42D16CCC" wp14:editId="2EAAD3C1">
            <wp:extent cx="6408420" cy="79171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08420" cy="7917180"/>
                    </a:xfrm>
                    <a:prstGeom prst="rect">
                      <a:avLst/>
                    </a:prstGeom>
                    <a:noFill/>
                    <a:ln>
                      <a:noFill/>
                    </a:ln>
                  </pic:spPr>
                </pic:pic>
              </a:graphicData>
            </a:graphic>
          </wp:inline>
        </w:drawing>
      </w:r>
    </w:p>
    <w:p w14:paraId="5D3A5F2D" w14:textId="77777777" w:rsidR="00913FD1" w:rsidRDefault="00913FD1" w:rsidP="006736B8">
      <w:pPr>
        <w:pStyle w:val="4Bulletedcopyblue"/>
        <w:numPr>
          <w:ilvl w:val="0"/>
          <w:numId w:val="0"/>
        </w:numPr>
      </w:pPr>
    </w:p>
    <w:p w14:paraId="23623650" w14:textId="77777777" w:rsidR="0008373E" w:rsidRDefault="0008373E" w:rsidP="0008373E">
      <w:pPr>
        <w:pStyle w:val="Heading1"/>
        <w:jc w:val="center"/>
        <w:rPr>
          <w:color w:val="002060"/>
          <w:u w:val="single"/>
        </w:rPr>
      </w:pPr>
      <w:r w:rsidRPr="001E495E">
        <w:rPr>
          <w:color w:val="002060"/>
          <w:u w:val="single"/>
        </w:rPr>
        <w:lastRenderedPageBreak/>
        <w:t xml:space="preserve">Appendix </w:t>
      </w:r>
      <w:r w:rsidR="00C31674">
        <w:rPr>
          <w:color w:val="002060"/>
          <w:u w:val="single"/>
        </w:rPr>
        <w:t>2</w:t>
      </w:r>
      <w:r>
        <w:rPr>
          <w:color w:val="002060"/>
          <w:u w:val="single"/>
        </w:rPr>
        <w:t xml:space="preserve">- </w:t>
      </w:r>
      <w:r w:rsidR="00C31674">
        <w:rPr>
          <w:color w:val="002060"/>
          <w:u w:val="single"/>
        </w:rPr>
        <w:t xml:space="preserve">Behaviour/Inclusion Flow Chart </w:t>
      </w:r>
      <w:r>
        <w:rPr>
          <w:color w:val="002060"/>
          <w:u w:val="single"/>
        </w:rPr>
        <w:t xml:space="preserve"> </w:t>
      </w:r>
    </w:p>
    <w:p w14:paraId="09CA634C" w14:textId="77777777" w:rsidR="0008373E" w:rsidRDefault="0008373E" w:rsidP="00C31674">
      <w:pPr>
        <w:pStyle w:val="Heading1"/>
        <w:rPr>
          <w:color w:val="002060"/>
          <w:u w:val="single"/>
        </w:rPr>
      </w:pPr>
    </w:p>
    <w:p w14:paraId="345011FC" w14:textId="65406308" w:rsidR="00C31674" w:rsidRPr="00C31674" w:rsidRDefault="007843F4" w:rsidP="00C31674">
      <w:pPr>
        <w:pStyle w:val="6Abstract"/>
        <w:rPr>
          <w:lang w:val="en-GB"/>
        </w:rPr>
      </w:pPr>
      <w:r w:rsidRPr="006B2937">
        <w:rPr>
          <w:noProof/>
        </w:rPr>
        <w:drawing>
          <wp:inline distT="0" distB="0" distL="0" distR="0" wp14:anchorId="7747A373" wp14:editId="43350CFF">
            <wp:extent cx="6050280" cy="7757160"/>
            <wp:effectExtent l="0" t="0" r="0" b="0"/>
            <wp:docPr id="67328262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0280" cy="7757160"/>
                    </a:xfrm>
                    <a:prstGeom prst="rect">
                      <a:avLst/>
                    </a:prstGeom>
                    <a:noFill/>
                    <a:ln>
                      <a:noFill/>
                    </a:ln>
                  </pic:spPr>
                </pic:pic>
              </a:graphicData>
            </a:graphic>
          </wp:inline>
        </w:drawing>
      </w:r>
    </w:p>
    <w:p w14:paraId="7ECEACF0" w14:textId="77777777" w:rsidR="00C31674" w:rsidRPr="00915126" w:rsidRDefault="00C31674" w:rsidP="00915126">
      <w:pPr>
        <w:pStyle w:val="Heading1"/>
        <w:jc w:val="center"/>
        <w:rPr>
          <w:rFonts w:cs="Times New Roman"/>
          <w:color w:val="002060"/>
          <w:szCs w:val="32"/>
          <w:u w:val="single"/>
        </w:rPr>
      </w:pPr>
      <w:r w:rsidRPr="001E495E">
        <w:rPr>
          <w:color w:val="002060"/>
          <w:u w:val="single"/>
        </w:rPr>
        <w:lastRenderedPageBreak/>
        <w:t xml:space="preserve">Appendix </w:t>
      </w:r>
      <w:r>
        <w:rPr>
          <w:color w:val="002060"/>
          <w:u w:val="single"/>
        </w:rPr>
        <w:t xml:space="preserve">3- SEND Support Plan  </w:t>
      </w:r>
    </w:p>
    <w:p w14:paraId="59CD5C76" w14:textId="4D2AEAE6" w:rsidR="00C31674" w:rsidRDefault="007843F4" w:rsidP="00C31674">
      <w:pPr>
        <w:pStyle w:val="4Bulletedcopyblue"/>
        <w:numPr>
          <w:ilvl w:val="0"/>
          <w:numId w:val="0"/>
        </w:numPr>
        <w:ind w:left="312" w:hanging="170"/>
      </w:pPr>
      <w:r w:rsidRPr="000C1916">
        <w:rPr>
          <w:noProof/>
        </w:rPr>
        <w:drawing>
          <wp:inline distT="0" distB="0" distL="0" distR="0" wp14:anchorId="12566EB6" wp14:editId="35B072A5">
            <wp:extent cx="6179820" cy="2667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79820" cy="2667000"/>
                    </a:xfrm>
                    <a:prstGeom prst="rect">
                      <a:avLst/>
                    </a:prstGeom>
                    <a:noFill/>
                    <a:ln>
                      <a:noFill/>
                    </a:ln>
                  </pic:spPr>
                </pic:pic>
              </a:graphicData>
            </a:graphic>
          </wp:inline>
        </w:drawing>
      </w:r>
    </w:p>
    <w:p w14:paraId="3660FCA6" w14:textId="36368432" w:rsidR="00C31674" w:rsidRDefault="007843F4" w:rsidP="00C31674">
      <w:pPr>
        <w:pStyle w:val="4Bulletedcopyblue"/>
        <w:numPr>
          <w:ilvl w:val="0"/>
          <w:numId w:val="0"/>
        </w:numPr>
      </w:pPr>
      <w:r w:rsidRPr="000C1916">
        <w:rPr>
          <w:noProof/>
        </w:rPr>
        <w:drawing>
          <wp:inline distT="0" distB="0" distL="0" distR="0" wp14:anchorId="18E20061" wp14:editId="604AF219">
            <wp:extent cx="6187440" cy="290322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7440" cy="2903220"/>
                    </a:xfrm>
                    <a:prstGeom prst="rect">
                      <a:avLst/>
                    </a:prstGeom>
                    <a:noFill/>
                    <a:ln>
                      <a:noFill/>
                    </a:ln>
                  </pic:spPr>
                </pic:pic>
              </a:graphicData>
            </a:graphic>
          </wp:inline>
        </w:drawing>
      </w:r>
    </w:p>
    <w:p w14:paraId="41C947B8" w14:textId="77777777" w:rsidR="00C31674" w:rsidRDefault="00C31674" w:rsidP="00C31674">
      <w:pPr>
        <w:pStyle w:val="4Bulletedcopyblue"/>
        <w:numPr>
          <w:ilvl w:val="0"/>
          <w:numId w:val="0"/>
        </w:numPr>
        <w:ind w:left="312" w:hanging="170"/>
      </w:pPr>
    </w:p>
    <w:p w14:paraId="61D12865" w14:textId="77777777" w:rsidR="00C31674" w:rsidRDefault="00C31674" w:rsidP="00C31674">
      <w:pPr>
        <w:pStyle w:val="4Bulletedcopyblue"/>
        <w:numPr>
          <w:ilvl w:val="0"/>
          <w:numId w:val="0"/>
        </w:numPr>
        <w:ind w:left="312" w:hanging="170"/>
      </w:pPr>
    </w:p>
    <w:p w14:paraId="3007A0A1" w14:textId="3792BAAC" w:rsidR="00C31674" w:rsidRDefault="007843F4" w:rsidP="00C31674">
      <w:pPr>
        <w:pStyle w:val="4Bulletedcopyblue"/>
        <w:numPr>
          <w:ilvl w:val="0"/>
          <w:numId w:val="0"/>
        </w:numPr>
      </w:pPr>
      <w:r w:rsidRPr="000C1916">
        <w:rPr>
          <w:noProof/>
        </w:rPr>
        <w:drawing>
          <wp:inline distT="0" distB="0" distL="0" distR="0" wp14:anchorId="31354EEC" wp14:editId="745D3A4E">
            <wp:extent cx="6187440" cy="117348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7440" cy="1173480"/>
                    </a:xfrm>
                    <a:prstGeom prst="rect">
                      <a:avLst/>
                    </a:prstGeom>
                    <a:noFill/>
                    <a:ln>
                      <a:noFill/>
                    </a:ln>
                  </pic:spPr>
                </pic:pic>
              </a:graphicData>
            </a:graphic>
          </wp:inline>
        </w:drawing>
      </w:r>
    </w:p>
    <w:p w14:paraId="2FAA1695" w14:textId="77777777" w:rsidR="00C31674" w:rsidRDefault="00C31674" w:rsidP="00C31674">
      <w:pPr>
        <w:pStyle w:val="4Bulletedcopyblue"/>
        <w:numPr>
          <w:ilvl w:val="0"/>
          <w:numId w:val="0"/>
        </w:numPr>
      </w:pPr>
    </w:p>
    <w:p w14:paraId="2B3120A8" w14:textId="77777777" w:rsidR="00C31674" w:rsidRPr="00C31674" w:rsidRDefault="00C31674" w:rsidP="00C31674">
      <w:pPr>
        <w:pStyle w:val="6Abstract"/>
        <w:rPr>
          <w:lang w:val="en-GB"/>
        </w:rPr>
      </w:pPr>
    </w:p>
    <w:p w14:paraId="16BE8E4C" w14:textId="77777777" w:rsidR="00915126" w:rsidRDefault="00915126" w:rsidP="00E04A06">
      <w:pPr>
        <w:pStyle w:val="Heading1"/>
        <w:jc w:val="center"/>
        <w:rPr>
          <w:color w:val="002060"/>
          <w:u w:val="single"/>
        </w:rPr>
      </w:pPr>
    </w:p>
    <w:p w14:paraId="2765B51B" w14:textId="77777777" w:rsidR="00E04A06" w:rsidRPr="001E495E" w:rsidRDefault="00E04A06" w:rsidP="00E04A06">
      <w:pPr>
        <w:pStyle w:val="Heading1"/>
        <w:jc w:val="center"/>
        <w:rPr>
          <w:rFonts w:cs="Times New Roman"/>
          <w:color w:val="002060"/>
          <w:szCs w:val="32"/>
          <w:u w:val="single"/>
        </w:rPr>
      </w:pPr>
      <w:r w:rsidRPr="001E495E">
        <w:rPr>
          <w:color w:val="002060"/>
          <w:u w:val="single"/>
        </w:rPr>
        <w:lastRenderedPageBreak/>
        <w:t xml:space="preserve">Appendix </w:t>
      </w:r>
      <w:r>
        <w:rPr>
          <w:color w:val="002060"/>
          <w:u w:val="single"/>
        </w:rPr>
        <w:t xml:space="preserve">4- Behaviour/Inclusion Plan    </w:t>
      </w:r>
    </w:p>
    <w:p w14:paraId="03E188D5" w14:textId="77777777" w:rsidR="00E04A06" w:rsidRDefault="00E04A06" w:rsidP="00E04A06">
      <w:pPr>
        <w:pStyle w:val="Heading1"/>
        <w:rPr>
          <w:color w:val="002060"/>
          <w:u w:val="single"/>
        </w:rPr>
      </w:pPr>
    </w:p>
    <w:p w14:paraId="7E4AF372" w14:textId="314FD8A9" w:rsidR="00E04A06" w:rsidRDefault="007843F4" w:rsidP="00E04A06">
      <w:pPr>
        <w:pStyle w:val="Heading1"/>
        <w:jc w:val="center"/>
        <w:rPr>
          <w:color w:val="002060"/>
          <w:u w:val="single"/>
        </w:rPr>
      </w:pPr>
      <w:r w:rsidRPr="006918B2">
        <w:rPr>
          <w:noProof/>
        </w:rPr>
        <w:drawing>
          <wp:inline distT="0" distB="0" distL="0" distR="0" wp14:anchorId="65218AB9" wp14:editId="2F217345">
            <wp:extent cx="5920740" cy="66675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20740" cy="6667500"/>
                    </a:xfrm>
                    <a:prstGeom prst="rect">
                      <a:avLst/>
                    </a:prstGeom>
                    <a:noFill/>
                    <a:ln>
                      <a:noFill/>
                    </a:ln>
                  </pic:spPr>
                </pic:pic>
              </a:graphicData>
            </a:graphic>
          </wp:inline>
        </w:drawing>
      </w:r>
    </w:p>
    <w:p w14:paraId="1C6A52BA" w14:textId="77777777" w:rsidR="00E04A06" w:rsidRDefault="00E04A06" w:rsidP="00C31674">
      <w:pPr>
        <w:pStyle w:val="Heading1"/>
        <w:jc w:val="center"/>
        <w:rPr>
          <w:color w:val="002060"/>
          <w:u w:val="single"/>
        </w:rPr>
      </w:pPr>
    </w:p>
    <w:p w14:paraId="35F47C38" w14:textId="77777777" w:rsidR="00915126" w:rsidRDefault="00915126" w:rsidP="00915126">
      <w:pPr>
        <w:pStyle w:val="6Abstract"/>
        <w:rPr>
          <w:lang w:val="en-GB"/>
        </w:rPr>
      </w:pPr>
    </w:p>
    <w:p w14:paraId="7F4E313A" w14:textId="77777777" w:rsidR="00915126" w:rsidRDefault="00915126" w:rsidP="00915126">
      <w:pPr>
        <w:pStyle w:val="6Abstract"/>
        <w:rPr>
          <w:lang w:val="en-GB"/>
        </w:rPr>
      </w:pPr>
    </w:p>
    <w:p w14:paraId="75C389CF" w14:textId="77777777" w:rsidR="00915126" w:rsidRDefault="00915126" w:rsidP="00C31674">
      <w:pPr>
        <w:pStyle w:val="Heading1"/>
        <w:jc w:val="center"/>
        <w:rPr>
          <w:rFonts w:eastAsia="MS Mincho" w:cs="Times New Roman"/>
          <w:b w:val="0"/>
          <w:color w:val="auto"/>
          <w:szCs w:val="28"/>
        </w:rPr>
      </w:pPr>
    </w:p>
    <w:p w14:paraId="698AC142" w14:textId="77777777" w:rsidR="00C31674" w:rsidRPr="001E495E" w:rsidRDefault="00C31674" w:rsidP="00C31674">
      <w:pPr>
        <w:pStyle w:val="Heading1"/>
        <w:jc w:val="center"/>
        <w:rPr>
          <w:rFonts w:cs="Times New Roman"/>
          <w:color w:val="002060"/>
          <w:szCs w:val="32"/>
          <w:u w:val="single"/>
        </w:rPr>
      </w:pPr>
      <w:r w:rsidRPr="001E495E">
        <w:rPr>
          <w:color w:val="002060"/>
          <w:u w:val="single"/>
        </w:rPr>
        <w:lastRenderedPageBreak/>
        <w:t xml:space="preserve">Appendix </w:t>
      </w:r>
      <w:r w:rsidR="00E04A06">
        <w:rPr>
          <w:color w:val="002060"/>
          <w:u w:val="single"/>
        </w:rPr>
        <w:t>5</w:t>
      </w:r>
      <w:r>
        <w:rPr>
          <w:color w:val="002060"/>
          <w:u w:val="single"/>
        </w:rPr>
        <w:t xml:space="preserve">- Sensory Profile   </w:t>
      </w:r>
    </w:p>
    <w:p w14:paraId="0B24F2F2" w14:textId="77777777" w:rsidR="0008373E" w:rsidRDefault="0008373E" w:rsidP="0008373E">
      <w:pPr>
        <w:pStyle w:val="Heading1"/>
        <w:jc w:val="center"/>
        <w:rPr>
          <w:rFonts w:cs="Times New Roman"/>
          <w:color w:val="002060"/>
          <w:szCs w:val="32"/>
          <w:u w:val="single"/>
        </w:rPr>
      </w:pPr>
    </w:p>
    <w:p w14:paraId="2388EBF5" w14:textId="6916B127" w:rsidR="00C31674" w:rsidRPr="00C31674" w:rsidRDefault="007843F4" w:rsidP="00C31674">
      <w:pPr>
        <w:pStyle w:val="6Abstract"/>
        <w:rPr>
          <w:lang w:val="en-GB"/>
        </w:rPr>
      </w:pPr>
      <w:r w:rsidRPr="006B2937">
        <w:rPr>
          <w:noProof/>
        </w:rPr>
        <w:drawing>
          <wp:inline distT="0" distB="0" distL="0" distR="0" wp14:anchorId="52D3D6FD" wp14:editId="66731C6F">
            <wp:extent cx="6088380" cy="707898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88380" cy="7078980"/>
                    </a:xfrm>
                    <a:prstGeom prst="rect">
                      <a:avLst/>
                    </a:prstGeom>
                    <a:noFill/>
                    <a:ln>
                      <a:noFill/>
                    </a:ln>
                  </pic:spPr>
                </pic:pic>
              </a:graphicData>
            </a:graphic>
          </wp:inline>
        </w:drawing>
      </w:r>
    </w:p>
    <w:p w14:paraId="56D0D8C4" w14:textId="77777777" w:rsidR="0008373E" w:rsidRDefault="0008373E" w:rsidP="006736B8">
      <w:pPr>
        <w:pStyle w:val="4Bulletedcopyblue"/>
        <w:numPr>
          <w:ilvl w:val="0"/>
          <w:numId w:val="0"/>
        </w:numPr>
      </w:pPr>
    </w:p>
    <w:p w14:paraId="1A50BFA2" w14:textId="77777777" w:rsidR="0008373E" w:rsidRDefault="0008373E" w:rsidP="006736B8">
      <w:pPr>
        <w:pStyle w:val="4Bulletedcopyblue"/>
        <w:numPr>
          <w:ilvl w:val="0"/>
          <w:numId w:val="0"/>
        </w:numPr>
      </w:pPr>
    </w:p>
    <w:sectPr w:rsidR="0008373E" w:rsidSect="00510ED3">
      <w:headerReference w:type="even" r:id="rId27"/>
      <w:headerReference w:type="default" r:id="rId28"/>
      <w:footerReference w:type="default" r:id="rId29"/>
      <w:headerReference w:type="first" r:id="rId30"/>
      <w:footerReference w:type="first" r:id="rId31"/>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DC67" w14:textId="77777777" w:rsidR="0018638E" w:rsidRDefault="0018638E" w:rsidP="00626EDA">
      <w:r>
        <w:separator/>
      </w:r>
    </w:p>
  </w:endnote>
  <w:endnote w:type="continuationSeparator" w:id="0">
    <w:p w14:paraId="2E7B7F63" w14:textId="77777777" w:rsidR="0018638E" w:rsidRDefault="0018638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8A63D" w14:textId="77777777" w:rsidR="006E6466" w:rsidRPr="00512916" w:rsidRDefault="006E6466" w:rsidP="006F569D">
    <w:pPr>
      <w:pStyle w:val="Footer"/>
      <w:rPr>
        <w:noProof/>
      </w:rPr>
    </w:pPr>
    <w:r w:rsidRPr="00874C73">
      <w:rPr>
        <w:color w:val="auto"/>
      </w:rPr>
      <w:t>Page</w:t>
    </w:r>
    <w:r w:rsidRPr="00874C73">
      <w:rPr>
        <w:b/>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9</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6890C" w14:textId="77777777" w:rsidR="006E6466" w:rsidRPr="00510ED3" w:rsidRDefault="006E6466" w:rsidP="00510ED3">
    <w:pPr>
      <w:pStyle w:val="Footer"/>
      <w:rPr>
        <w:noProof/>
      </w:rPr>
    </w:pPr>
    <w:r w:rsidRPr="00874C73">
      <w:rPr>
        <w:color w:val="auto"/>
      </w:rPr>
      <w:t>Page</w:t>
    </w:r>
    <w:r w:rsidRPr="00874C73">
      <w:rPr>
        <w:b/>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459F8" w14:textId="77777777" w:rsidR="0018638E" w:rsidRDefault="0018638E" w:rsidP="00626EDA">
      <w:r>
        <w:separator/>
      </w:r>
    </w:p>
  </w:footnote>
  <w:footnote w:type="continuationSeparator" w:id="0">
    <w:p w14:paraId="0E28A0EA" w14:textId="77777777" w:rsidR="0018638E" w:rsidRDefault="0018638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2604" w14:textId="3C4B5388" w:rsidR="006E6466" w:rsidRDefault="007843F4">
    <w:r>
      <w:rPr>
        <w:noProof/>
      </w:rPr>
      <w:drawing>
        <wp:anchor distT="0" distB="0" distL="114300" distR="114300" simplePos="0" relativeHeight="251657216" behindDoc="1" locked="0" layoutInCell="1" allowOverlap="1" wp14:anchorId="0138C678" wp14:editId="7B065081">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0394F">
      <w:rPr>
        <w:noProof/>
      </w:rPr>
      <w:pict w14:anchorId="7A22A7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E6793" w14:textId="77777777" w:rsidR="006E6466" w:rsidRDefault="006E6466"/>
  <w:p w14:paraId="54186B1C" w14:textId="77777777" w:rsidR="006E6466" w:rsidRDefault="006E6466"/>
  <w:p w14:paraId="47D202FD" w14:textId="77777777" w:rsidR="006E6466" w:rsidRDefault="006E646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0973A" w14:textId="77777777" w:rsidR="006E6466" w:rsidRDefault="006E6466"/>
  <w:p w14:paraId="02265CD9" w14:textId="77777777" w:rsidR="006E6466" w:rsidRDefault="006E646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4576F9"/>
    <w:multiLevelType w:val="hybridMultilevel"/>
    <w:tmpl w:val="194E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6024E"/>
    <w:multiLevelType w:val="hybridMultilevel"/>
    <w:tmpl w:val="464A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352905"/>
    <w:multiLevelType w:val="hybridMultilevel"/>
    <w:tmpl w:val="E4DC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211DC"/>
    <w:multiLevelType w:val="hybridMultilevel"/>
    <w:tmpl w:val="1A92B51E"/>
    <w:lvl w:ilvl="0" w:tplc="66C87EB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8729C6"/>
    <w:multiLevelType w:val="hybridMultilevel"/>
    <w:tmpl w:val="A1944F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8B11AE"/>
    <w:multiLevelType w:val="hybridMultilevel"/>
    <w:tmpl w:val="F1001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6A196A"/>
    <w:multiLevelType w:val="hybridMultilevel"/>
    <w:tmpl w:val="9A04F44E"/>
    <w:lvl w:ilvl="0" w:tplc="1382AE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253DEA"/>
    <w:multiLevelType w:val="hybridMultilevel"/>
    <w:tmpl w:val="1BF25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237C0"/>
    <w:multiLevelType w:val="hybridMultilevel"/>
    <w:tmpl w:val="7116B100"/>
    <w:lvl w:ilvl="0" w:tplc="D2D0F00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6613FC7"/>
    <w:multiLevelType w:val="hybridMultilevel"/>
    <w:tmpl w:val="134C9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C6110"/>
    <w:multiLevelType w:val="hybridMultilevel"/>
    <w:tmpl w:val="E39C5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413D3E"/>
    <w:multiLevelType w:val="hybridMultilevel"/>
    <w:tmpl w:val="753A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F6D73"/>
    <w:multiLevelType w:val="hybridMultilevel"/>
    <w:tmpl w:val="69205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C73395"/>
    <w:multiLevelType w:val="hybridMultilevel"/>
    <w:tmpl w:val="974A8D6E"/>
    <w:lvl w:ilvl="0" w:tplc="B7EA2E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645F25"/>
    <w:multiLevelType w:val="hybridMultilevel"/>
    <w:tmpl w:val="A4E8F666"/>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1" w15:restartNumberingAfterBreak="0">
    <w:nsid w:val="5FFC0C36"/>
    <w:multiLevelType w:val="hybridMultilevel"/>
    <w:tmpl w:val="363E7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4E6A44"/>
    <w:multiLevelType w:val="hybridMultilevel"/>
    <w:tmpl w:val="018EF058"/>
    <w:lvl w:ilvl="0" w:tplc="636A4ECA">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CE0091F"/>
    <w:multiLevelType w:val="hybridMultilevel"/>
    <w:tmpl w:val="472E2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255A2F"/>
    <w:multiLevelType w:val="hybridMultilevel"/>
    <w:tmpl w:val="ABCC1C1A"/>
    <w:lvl w:ilvl="0" w:tplc="52EECFC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B85651F8"/>
    <w:lvl w:ilvl="0" w:tplc="4FDC43C4">
      <w:start w:val="1"/>
      <w:numFmt w:val="bullet"/>
      <w:pStyle w:val="4Bulletedcopyblue"/>
      <w:lvlText w:val=""/>
      <w:lvlPicBulletId w:val="3"/>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FDD12F1"/>
    <w:multiLevelType w:val="hybridMultilevel"/>
    <w:tmpl w:val="DB76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317361">
    <w:abstractNumId w:val="25"/>
  </w:num>
  <w:num w:numId="2" w16cid:durableId="1103649547">
    <w:abstractNumId w:val="2"/>
  </w:num>
  <w:num w:numId="3" w16cid:durableId="1988316240">
    <w:abstractNumId w:val="17"/>
  </w:num>
  <w:num w:numId="4" w16cid:durableId="1438789340">
    <w:abstractNumId w:val="26"/>
  </w:num>
  <w:num w:numId="5" w16cid:durableId="1971084812">
    <w:abstractNumId w:val="0"/>
  </w:num>
  <w:num w:numId="6" w16cid:durableId="1269969692">
    <w:abstractNumId w:val="8"/>
  </w:num>
  <w:num w:numId="7" w16cid:durableId="2133790921">
    <w:abstractNumId w:val="1"/>
  </w:num>
  <w:num w:numId="8" w16cid:durableId="260532739">
    <w:abstractNumId w:val="5"/>
  </w:num>
  <w:num w:numId="9" w16cid:durableId="860509069">
    <w:abstractNumId w:val="27"/>
  </w:num>
  <w:num w:numId="10" w16cid:durableId="2089813230">
    <w:abstractNumId w:val="17"/>
  </w:num>
  <w:num w:numId="11" w16cid:durableId="1421365833">
    <w:abstractNumId w:val="2"/>
  </w:num>
  <w:num w:numId="12" w16cid:durableId="316613700">
    <w:abstractNumId w:val="27"/>
  </w:num>
  <w:num w:numId="13" w16cid:durableId="1869874991">
    <w:abstractNumId w:val="25"/>
  </w:num>
  <w:num w:numId="14" w16cid:durableId="1379889217">
    <w:abstractNumId w:val="26"/>
  </w:num>
  <w:num w:numId="15" w16cid:durableId="1248658060">
    <w:abstractNumId w:val="1"/>
  </w:num>
  <w:num w:numId="16" w16cid:durableId="1390156136">
    <w:abstractNumId w:val="5"/>
  </w:num>
  <w:num w:numId="17" w16cid:durableId="1584955045">
    <w:abstractNumId w:val="26"/>
  </w:num>
  <w:num w:numId="18" w16cid:durableId="1122729296">
    <w:abstractNumId w:val="7"/>
  </w:num>
  <w:num w:numId="19" w16cid:durableId="672072016">
    <w:abstractNumId w:val="9"/>
  </w:num>
  <w:num w:numId="20" w16cid:durableId="2079863695">
    <w:abstractNumId w:val="14"/>
  </w:num>
  <w:num w:numId="21" w16cid:durableId="1081147546">
    <w:abstractNumId w:val="20"/>
  </w:num>
  <w:num w:numId="22" w16cid:durableId="848255233">
    <w:abstractNumId w:val="15"/>
  </w:num>
  <w:num w:numId="23" w16cid:durableId="1370451464">
    <w:abstractNumId w:val="21"/>
  </w:num>
  <w:num w:numId="24" w16cid:durableId="1719669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70894395">
    <w:abstractNumId w:val="16"/>
  </w:num>
  <w:num w:numId="26" w16cid:durableId="2541734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00084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4328495">
    <w:abstractNumId w:val="23"/>
  </w:num>
  <w:num w:numId="29" w16cid:durableId="895354654">
    <w:abstractNumId w:val="3"/>
  </w:num>
  <w:num w:numId="30" w16cid:durableId="1227883133">
    <w:abstractNumId w:val="28"/>
  </w:num>
  <w:num w:numId="31" w16cid:durableId="903446373">
    <w:abstractNumId w:val="4"/>
  </w:num>
  <w:num w:numId="32" w16cid:durableId="1924244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726845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2953908">
    <w:abstractNumId w:val="12"/>
  </w:num>
  <w:num w:numId="35" w16cid:durableId="1062288854">
    <w:abstractNumId w:val="18"/>
  </w:num>
  <w:num w:numId="36" w16cid:durableId="1993364880">
    <w:abstractNumId w:val="6"/>
  </w:num>
  <w:num w:numId="37" w16cid:durableId="1286232617">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55"/>
    <w:rsid w:val="00015B1A"/>
    <w:rsid w:val="00017E3A"/>
    <w:rsid w:val="0002254B"/>
    <w:rsid w:val="00026691"/>
    <w:rsid w:val="00031DD9"/>
    <w:rsid w:val="00032E9B"/>
    <w:rsid w:val="00043D55"/>
    <w:rsid w:val="000533E3"/>
    <w:rsid w:val="00082050"/>
    <w:rsid w:val="0008373E"/>
    <w:rsid w:val="00091639"/>
    <w:rsid w:val="000A569F"/>
    <w:rsid w:val="000B02A2"/>
    <w:rsid w:val="000B2687"/>
    <w:rsid w:val="000B5885"/>
    <w:rsid w:val="000B77E5"/>
    <w:rsid w:val="000C2E04"/>
    <w:rsid w:val="000C4B37"/>
    <w:rsid w:val="000C6401"/>
    <w:rsid w:val="000D6968"/>
    <w:rsid w:val="000E276C"/>
    <w:rsid w:val="000E5E84"/>
    <w:rsid w:val="000F5932"/>
    <w:rsid w:val="0010394F"/>
    <w:rsid w:val="00105B51"/>
    <w:rsid w:val="00117F96"/>
    <w:rsid w:val="001201E4"/>
    <w:rsid w:val="001235FA"/>
    <w:rsid w:val="001357C9"/>
    <w:rsid w:val="00137D40"/>
    <w:rsid w:val="00152A83"/>
    <w:rsid w:val="00162CDB"/>
    <w:rsid w:val="0017045F"/>
    <w:rsid w:val="0017406F"/>
    <w:rsid w:val="001835DA"/>
    <w:rsid w:val="0018486B"/>
    <w:rsid w:val="0018638E"/>
    <w:rsid w:val="001978C4"/>
    <w:rsid w:val="001B2301"/>
    <w:rsid w:val="001E3CA3"/>
    <w:rsid w:val="001E495E"/>
    <w:rsid w:val="001F2BAE"/>
    <w:rsid w:val="00235450"/>
    <w:rsid w:val="00275D5E"/>
    <w:rsid w:val="0029390B"/>
    <w:rsid w:val="00294ADF"/>
    <w:rsid w:val="002A72C4"/>
    <w:rsid w:val="002B6B5B"/>
    <w:rsid w:val="002E0D63"/>
    <w:rsid w:val="002E16E7"/>
    <w:rsid w:val="002E5D89"/>
    <w:rsid w:val="002F4E11"/>
    <w:rsid w:val="003172CD"/>
    <w:rsid w:val="003365A2"/>
    <w:rsid w:val="00355634"/>
    <w:rsid w:val="00364579"/>
    <w:rsid w:val="00375061"/>
    <w:rsid w:val="0038022D"/>
    <w:rsid w:val="003B2EB4"/>
    <w:rsid w:val="003C1D02"/>
    <w:rsid w:val="003C1F57"/>
    <w:rsid w:val="003C6853"/>
    <w:rsid w:val="003F2BD9"/>
    <w:rsid w:val="003F6230"/>
    <w:rsid w:val="003F6EBC"/>
    <w:rsid w:val="0046077F"/>
    <w:rsid w:val="00465755"/>
    <w:rsid w:val="004750A7"/>
    <w:rsid w:val="00492175"/>
    <w:rsid w:val="004944EE"/>
    <w:rsid w:val="004A1784"/>
    <w:rsid w:val="004B05BB"/>
    <w:rsid w:val="004B3C9A"/>
    <w:rsid w:val="004D46DE"/>
    <w:rsid w:val="004E59C0"/>
    <w:rsid w:val="004E69EC"/>
    <w:rsid w:val="004F463D"/>
    <w:rsid w:val="00510ED3"/>
    <w:rsid w:val="00512916"/>
    <w:rsid w:val="005164F9"/>
    <w:rsid w:val="00531C8C"/>
    <w:rsid w:val="00543D26"/>
    <w:rsid w:val="005612E7"/>
    <w:rsid w:val="00564CD3"/>
    <w:rsid w:val="00573834"/>
    <w:rsid w:val="00584A10"/>
    <w:rsid w:val="00590890"/>
    <w:rsid w:val="00597ED1"/>
    <w:rsid w:val="005A385A"/>
    <w:rsid w:val="005B1D35"/>
    <w:rsid w:val="005B4650"/>
    <w:rsid w:val="005B7ADF"/>
    <w:rsid w:val="0062626B"/>
    <w:rsid w:val="00626EDA"/>
    <w:rsid w:val="00634E7D"/>
    <w:rsid w:val="00643C1C"/>
    <w:rsid w:val="006736B8"/>
    <w:rsid w:val="00680CD2"/>
    <w:rsid w:val="006938F9"/>
    <w:rsid w:val="006E6466"/>
    <w:rsid w:val="006F569D"/>
    <w:rsid w:val="006F7E8A"/>
    <w:rsid w:val="00704806"/>
    <w:rsid w:val="007070A1"/>
    <w:rsid w:val="0072620F"/>
    <w:rsid w:val="00735B7D"/>
    <w:rsid w:val="00740AC8"/>
    <w:rsid w:val="00750804"/>
    <w:rsid w:val="00782C31"/>
    <w:rsid w:val="007843F4"/>
    <w:rsid w:val="00785BEE"/>
    <w:rsid w:val="007A03B3"/>
    <w:rsid w:val="007B49AB"/>
    <w:rsid w:val="007C5AC9"/>
    <w:rsid w:val="007D268D"/>
    <w:rsid w:val="007D6316"/>
    <w:rsid w:val="007E217D"/>
    <w:rsid w:val="007E6128"/>
    <w:rsid w:val="007F2F4C"/>
    <w:rsid w:val="007F788B"/>
    <w:rsid w:val="00804329"/>
    <w:rsid w:val="00805A94"/>
    <w:rsid w:val="0080784C"/>
    <w:rsid w:val="008116A6"/>
    <w:rsid w:val="00824861"/>
    <w:rsid w:val="008472C3"/>
    <w:rsid w:val="00851B71"/>
    <w:rsid w:val="00852191"/>
    <w:rsid w:val="00874C73"/>
    <w:rsid w:val="00877394"/>
    <w:rsid w:val="008806F7"/>
    <w:rsid w:val="00887DB6"/>
    <w:rsid w:val="008915AC"/>
    <w:rsid w:val="008941E7"/>
    <w:rsid w:val="008C1253"/>
    <w:rsid w:val="008F0782"/>
    <w:rsid w:val="008F2737"/>
    <w:rsid w:val="008F744A"/>
    <w:rsid w:val="009122BB"/>
    <w:rsid w:val="00913580"/>
    <w:rsid w:val="00913FD1"/>
    <w:rsid w:val="00915126"/>
    <w:rsid w:val="009165DD"/>
    <w:rsid w:val="0097466D"/>
    <w:rsid w:val="0099114F"/>
    <w:rsid w:val="009970D2"/>
    <w:rsid w:val="009A267F"/>
    <w:rsid w:val="009A448F"/>
    <w:rsid w:val="009B1F2D"/>
    <w:rsid w:val="009D1474"/>
    <w:rsid w:val="009D53E3"/>
    <w:rsid w:val="009E331F"/>
    <w:rsid w:val="009F66A8"/>
    <w:rsid w:val="00A04A65"/>
    <w:rsid w:val="00A26AE7"/>
    <w:rsid w:val="00A466EE"/>
    <w:rsid w:val="00A62B49"/>
    <w:rsid w:val="00A70F9F"/>
    <w:rsid w:val="00A773EC"/>
    <w:rsid w:val="00A91D2D"/>
    <w:rsid w:val="00A96FA0"/>
    <w:rsid w:val="00AA2C12"/>
    <w:rsid w:val="00AA6E73"/>
    <w:rsid w:val="00AB0896"/>
    <w:rsid w:val="00AB63BB"/>
    <w:rsid w:val="00AC4E72"/>
    <w:rsid w:val="00AC7CF1"/>
    <w:rsid w:val="00AC7DA0"/>
    <w:rsid w:val="00AD3666"/>
    <w:rsid w:val="00AF3A58"/>
    <w:rsid w:val="00B1331F"/>
    <w:rsid w:val="00B34A81"/>
    <w:rsid w:val="00B41AD5"/>
    <w:rsid w:val="00B4263C"/>
    <w:rsid w:val="00B5559F"/>
    <w:rsid w:val="00B6679E"/>
    <w:rsid w:val="00B82CC4"/>
    <w:rsid w:val="00B846C2"/>
    <w:rsid w:val="00B92A6D"/>
    <w:rsid w:val="00B95F60"/>
    <w:rsid w:val="00BA694C"/>
    <w:rsid w:val="00BC1B00"/>
    <w:rsid w:val="00BC56FF"/>
    <w:rsid w:val="00BE0145"/>
    <w:rsid w:val="00BE1AD4"/>
    <w:rsid w:val="00BE3E54"/>
    <w:rsid w:val="00C31397"/>
    <w:rsid w:val="00C31674"/>
    <w:rsid w:val="00C4731F"/>
    <w:rsid w:val="00C51C6A"/>
    <w:rsid w:val="00C73875"/>
    <w:rsid w:val="00C81998"/>
    <w:rsid w:val="00C8314B"/>
    <w:rsid w:val="00C8391E"/>
    <w:rsid w:val="00C91F46"/>
    <w:rsid w:val="00CA46BF"/>
    <w:rsid w:val="00CB1CB3"/>
    <w:rsid w:val="00CC51B6"/>
    <w:rsid w:val="00CC563E"/>
    <w:rsid w:val="00CD23C4"/>
    <w:rsid w:val="00CD2BC6"/>
    <w:rsid w:val="00CF553F"/>
    <w:rsid w:val="00D028A9"/>
    <w:rsid w:val="00D11C7E"/>
    <w:rsid w:val="00D508B4"/>
    <w:rsid w:val="00D7657F"/>
    <w:rsid w:val="00D77788"/>
    <w:rsid w:val="00D86752"/>
    <w:rsid w:val="00D9594B"/>
    <w:rsid w:val="00D95FA0"/>
    <w:rsid w:val="00DA43DE"/>
    <w:rsid w:val="00DA5725"/>
    <w:rsid w:val="00DA7F11"/>
    <w:rsid w:val="00DC28D6"/>
    <w:rsid w:val="00DC4C0F"/>
    <w:rsid w:val="00DC5FAC"/>
    <w:rsid w:val="00DF3381"/>
    <w:rsid w:val="00DF66B4"/>
    <w:rsid w:val="00DF6B32"/>
    <w:rsid w:val="00E00085"/>
    <w:rsid w:val="00E04A06"/>
    <w:rsid w:val="00E214FD"/>
    <w:rsid w:val="00E24FDF"/>
    <w:rsid w:val="00E3210F"/>
    <w:rsid w:val="00E32B02"/>
    <w:rsid w:val="00E36879"/>
    <w:rsid w:val="00E647DF"/>
    <w:rsid w:val="00E763E4"/>
    <w:rsid w:val="00E82606"/>
    <w:rsid w:val="00E84906"/>
    <w:rsid w:val="00E9136B"/>
    <w:rsid w:val="00EA51F5"/>
    <w:rsid w:val="00EF22F0"/>
    <w:rsid w:val="00EF334E"/>
    <w:rsid w:val="00EF631F"/>
    <w:rsid w:val="00F02A4E"/>
    <w:rsid w:val="00F139E0"/>
    <w:rsid w:val="00F15AE1"/>
    <w:rsid w:val="00F1620C"/>
    <w:rsid w:val="00F519DC"/>
    <w:rsid w:val="00F67A3C"/>
    <w:rsid w:val="00F717C2"/>
    <w:rsid w:val="00F73AE8"/>
    <w:rsid w:val="00F82220"/>
    <w:rsid w:val="00F84228"/>
    <w:rsid w:val="00F9563C"/>
    <w:rsid w:val="00F97695"/>
    <w:rsid w:val="00FA0845"/>
    <w:rsid w:val="00FA4EC5"/>
    <w:rsid w:val="00FE1E7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55A4338"/>
  <w15:chartTrackingRefBased/>
  <w15:docId w15:val="{0780D905-9BC9-4E19-A88E-B93FFA0B9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D9594B"/>
    <w:pPr>
      <w:spacing w:after="120"/>
      <w:ind w:right="850"/>
    </w:pPr>
    <w:rPr>
      <w:rFonts w:eastAsia="MS Mincho" w:cs="Arial"/>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BodyTextIndent">
    <w:name w:val="Body Text Indent"/>
    <w:basedOn w:val="Normal"/>
    <w:link w:val="BodyTextIndentChar"/>
    <w:uiPriority w:val="99"/>
    <w:semiHidden/>
    <w:unhideWhenUsed/>
    <w:rsid w:val="00A26AE7"/>
    <w:pPr>
      <w:ind w:left="283"/>
    </w:pPr>
  </w:style>
  <w:style w:type="character" w:customStyle="1" w:styleId="BodyTextIndentChar">
    <w:name w:val="Body Text Indent Char"/>
    <w:link w:val="BodyTextIndent"/>
    <w:uiPriority w:val="99"/>
    <w:semiHidden/>
    <w:rsid w:val="00A26AE7"/>
    <w:rPr>
      <w:rFonts w:eastAsia="MS Mincho"/>
      <w:szCs w:val="24"/>
      <w:lang w:val="en-US" w:eastAsia="en-US"/>
    </w:rPr>
  </w:style>
  <w:style w:type="character" w:styleId="UnresolvedMention">
    <w:name w:val="Unresolved Mention"/>
    <w:uiPriority w:val="99"/>
    <w:semiHidden/>
    <w:unhideWhenUsed/>
    <w:rsid w:val="00634E7D"/>
    <w:rPr>
      <w:color w:val="605E5C"/>
      <w:shd w:val="clear" w:color="auto" w:fill="E1DFDD"/>
    </w:rPr>
  </w:style>
  <w:style w:type="paragraph" w:styleId="Header">
    <w:name w:val="header"/>
    <w:basedOn w:val="Normal"/>
    <w:link w:val="HeaderChar"/>
    <w:uiPriority w:val="99"/>
    <w:semiHidden/>
    <w:unhideWhenUsed/>
    <w:rsid w:val="00C31674"/>
    <w:pPr>
      <w:tabs>
        <w:tab w:val="center" w:pos="4513"/>
        <w:tab w:val="right" w:pos="9026"/>
      </w:tabs>
    </w:pPr>
  </w:style>
  <w:style w:type="character" w:customStyle="1" w:styleId="HeaderChar">
    <w:name w:val="Header Char"/>
    <w:link w:val="Header"/>
    <w:uiPriority w:val="99"/>
    <w:semiHidden/>
    <w:rsid w:val="00C31674"/>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8333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66783831">
      <w:bodyDiv w:val="1"/>
      <w:marLeft w:val="0"/>
      <w:marRight w:val="0"/>
      <w:marTop w:val="0"/>
      <w:marBottom w:val="0"/>
      <w:divBdr>
        <w:top w:val="none" w:sz="0" w:space="0" w:color="auto"/>
        <w:left w:val="none" w:sz="0" w:space="0" w:color="auto"/>
        <w:bottom w:val="none" w:sz="0" w:space="0" w:color="auto"/>
        <w:right w:val="none" w:sz="0" w:space="0" w:color="auto"/>
      </w:divBdr>
    </w:div>
    <w:div w:id="837768246">
      <w:bodyDiv w:val="1"/>
      <w:marLeft w:val="0"/>
      <w:marRight w:val="0"/>
      <w:marTop w:val="0"/>
      <w:marBottom w:val="0"/>
      <w:divBdr>
        <w:top w:val="none" w:sz="0" w:space="0" w:color="auto"/>
        <w:left w:val="none" w:sz="0" w:space="0" w:color="auto"/>
        <w:bottom w:val="none" w:sz="0" w:space="0" w:color="auto"/>
        <w:right w:val="none" w:sz="0" w:space="0" w:color="auto"/>
      </w:divBdr>
    </w:div>
    <w:div w:id="980304158">
      <w:bodyDiv w:val="1"/>
      <w:marLeft w:val="0"/>
      <w:marRight w:val="0"/>
      <w:marTop w:val="0"/>
      <w:marBottom w:val="0"/>
      <w:divBdr>
        <w:top w:val="none" w:sz="0" w:space="0" w:color="auto"/>
        <w:left w:val="none" w:sz="0" w:space="0" w:color="auto"/>
        <w:bottom w:val="none" w:sz="0" w:space="0" w:color="auto"/>
        <w:right w:val="none" w:sz="0" w:space="0" w:color="auto"/>
      </w:divBdr>
    </w:div>
    <w:div w:id="984164727">
      <w:bodyDiv w:val="1"/>
      <w:marLeft w:val="0"/>
      <w:marRight w:val="0"/>
      <w:marTop w:val="0"/>
      <w:marBottom w:val="0"/>
      <w:divBdr>
        <w:top w:val="none" w:sz="0" w:space="0" w:color="auto"/>
        <w:left w:val="none" w:sz="0" w:space="0" w:color="auto"/>
        <w:bottom w:val="none" w:sz="0" w:space="0" w:color="auto"/>
        <w:right w:val="none" w:sz="0" w:space="0" w:color="auto"/>
      </w:divBdr>
    </w:div>
    <w:div w:id="1956863839">
      <w:bodyDiv w:val="1"/>
      <w:marLeft w:val="0"/>
      <w:marRight w:val="0"/>
      <w:marTop w:val="0"/>
      <w:marBottom w:val="0"/>
      <w:divBdr>
        <w:top w:val="none" w:sz="0" w:space="0" w:color="auto"/>
        <w:left w:val="none" w:sz="0" w:space="0" w:color="auto"/>
        <w:bottom w:val="none" w:sz="0" w:space="0" w:color="auto"/>
        <w:right w:val="none" w:sz="0" w:space="0" w:color="auto"/>
      </w:divBdr>
    </w:div>
    <w:div w:id="207376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uploads/system/uploads/attachment_data/file/398815/SEND_Code_of_Practice_January_2015.pdf" TargetMode="External"/><Relationship Id="rId18" Type="http://schemas.openxmlformats.org/officeDocument/2006/relationships/hyperlink" Target="mailto:admin@bluebellhill.org.uk"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bluebellhill.org.uk/" TargetMode="Externa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ttinghamcity.gov.uk/article/22025/Special-Educational-Needs-SEN-Service" TargetMode="External"/><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uksi/2014/1530/contents/made" TargetMode="External"/><Relationship Id="rId23" Type="http://schemas.openxmlformats.org/officeDocument/2006/relationships/image" Target="media/image9.png"/><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asklion.co.uk/kb5/nottingham/directory/localoffer.page?directorychannel=7"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islation.gov.uk/ukpga/2014/6/part/3" TargetMode="External"/><Relationship Id="rId22" Type="http://schemas.openxmlformats.org/officeDocument/2006/relationships/image" Target="media/image8.png"/><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3EEB55B-F5A0-441E-90FD-78D0FFE98CF8}">
  <ds:schemaRefs>
    <ds:schemaRef ds:uri="http://schemas.microsoft.com/sharepoint/v3/contenttype/forms"/>
  </ds:schemaRefs>
</ds:datastoreItem>
</file>

<file path=customXml/itemProps2.xml><?xml version="1.0" encoding="utf-8"?>
<ds:datastoreItem xmlns:ds="http://schemas.openxmlformats.org/officeDocument/2006/customXml" ds:itemID="{796A7904-D162-44E7-848B-C97A3E0E5E11}">
  <ds:schemaRefs>
    <ds:schemaRef ds:uri="http://schemas.openxmlformats.org/officeDocument/2006/bibliography"/>
  </ds:schemaRefs>
</ds:datastoreItem>
</file>

<file path=customXml/itemProps3.xml><?xml version="1.0" encoding="utf-8"?>
<ds:datastoreItem xmlns:ds="http://schemas.openxmlformats.org/officeDocument/2006/customXml" ds:itemID="{657E7D1E-A2E1-47A0-9238-BC8479A629F4}"/>
</file>

<file path=customXml/itemProps4.xml><?xml version="1.0" encoding="utf-8"?>
<ds:datastoreItem xmlns:ds="http://schemas.openxmlformats.org/officeDocument/2006/customXml" ds:itemID="{87F263FC-D5F8-4A3A-A5E6-CF91BC853F5C}">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5.xml><?xml version="1.0" encoding="utf-8"?>
<ds:datastoreItem xmlns:ds="http://schemas.openxmlformats.org/officeDocument/2006/customXml" ds:itemID="{9BA0C287-F451-4C93-B312-E44F321285C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Template>
  <TotalTime>11</TotalTime>
  <Pages>17</Pages>
  <Words>4314</Words>
  <Characters>24592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28849</CharactersWithSpaces>
  <SharedDoc>false</SharedDoc>
  <HLinks>
    <vt:vector size="36" baseType="variant">
      <vt:variant>
        <vt:i4>655389</vt:i4>
      </vt:variant>
      <vt:variant>
        <vt:i4>18</vt:i4>
      </vt:variant>
      <vt:variant>
        <vt:i4>0</vt:i4>
      </vt:variant>
      <vt:variant>
        <vt:i4>5</vt:i4>
      </vt:variant>
      <vt:variant>
        <vt:lpwstr>https://www.asklion.co.uk/kb5/nottingham/directory/localoffer.page?directorychannel=7</vt:lpwstr>
      </vt:variant>
      <vt:variant>
        <vt:lpwstr/>
      </vt:variant>
      <vt:variant>
        <vt:i4>262271</vt:i4>
      </vt:variant>
      <vt:variant>
        <vt:i4>15</vt:i4>
      </vt:variant>
      <vt:variant>
        <vt:i4>0</vt:i4>
      </vt:variant>
      <vt:variant>
        <vt:i4>5</vt:i4>
      </vt:variant>
      <vt:variant>
        <vt:lpwstr>mailto:admin@bluebellhill.org.uk</vt:lpwstr>
      </vt:variant>
      <vt:variant>
        <vt:lpwstr/>
      </vt:variant>
      <vt:variant>
        <vt:i4>524311</vt:i4>
      </vt:variant>
      <vt:variant>
        <vt:i4>12</vt:i4>
      </vt:variant>
      <vt:variant>
        <vt:i4>0</vt:i4>
      </vt:variant>
      <vt:variant>
        <vt:i4>5</vt:i4>
      </vt:variant>
      <vt:variant>
        <vt:lpwstr>http://www.nottinghamcity.gov.uk/article/22025/Special-Educational-Needs-SEN-Service</vt:lpwstr>
      </vt:variant>
      <vt:variant>
        <vt:lpwstr/>
      </vt:variant>
      <vt:variant>
        <vt:i4>6422560</vt:i4>
      </vt:variant>
      <vt:variant>
        <vt:i4>9</vt:i4>
      </vt:variant>
      <vt:variant>
        <vt:i4>0</vt:i4>
      </vt:variant>
      <vt:variant>
        <vt:i4>5</vt:i4>
      </vt:variant>
      <vt:variant>
        <vt:lpwstr>http://www.legislation.gov.uk/uksi/2014/1530/contents/made</vt:lpwstr>
      </vt:variant>
      <vt:variant>
        <vt:lpwstr/>
      </vt:variant>
      <vt:variant>
        <vt:i4>4325469</vt:i4>
      </vt:variant>
      <vt:variant>
        <vt:i4>6</vt:i4>
      </vt:variant>
      <vt:variant>
        <vt:i4>0</vt:i4>
      </vt:variant>
      <vt:variant>
        <vt:i4>5</vt:i4>
      </vt:variant>
      <vt:variant>
        <vt:lpwstr>http://www.legislation.gov.uk/ukpga/2014/6/part/3</vt:lpwstr>
      </vt:variant>
      <vt:variant>
        <vt:lpwstr/>
      </vt:variant>
      <vt:variant>
        <vt:i4>1638411</vt:i4>
      </vt:variant>
      <vt:variant>
        <vt:i4>3</vt:i4>
      </vt:variant>
      <vt:variant>
        <vt:i4>0</vt:i4>
      </vt:variant>
      <vt:variant>
        <vt:i4>5</vt:i4>
      </vt:variant>
      <vt:variant>
        <vt:lpwstr>https://www.gov.uk/government/uploads/system/uploads/attachment_data/file/398815/SEND_Code_of_Practice_January_2015.pdf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Hunter</dc:creator>
  <cp:keywords/>
  <dc:description/>
  <cp:lastModifiedBy>Lucy Hunter</cp:lastModifiedBy>
  <cp:revision>2</cp:revision>
  <cp:lastPrinted>2018-10-02T14:43:00Z</cp:lastPrinted>
  <dcterms:created xsi:type="dcterms:W3CDTF">2026-05-12T20:41:00Z</dcterms:created>
  <dcterms:modified xsi:type="dcterms:W3CDTF">2026-05-12T20:41:00Z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Lucy Hunter</vt:lpwstr>
  </property>
  <property fmtid="{D5CDD505-2E9C-101B-9397-08002B2CF9AE}" pid="3" name="Order">
    <vt:r8>550600</vt:r8>
  </property>
  <property fmtid="{D5CDD505-2E9C-101B-9397-08002B2CF9AE}" pid="4" name="display_urn:schemas-microsoft-com:office:office#Author">
    <vt:lpwstr>Lucy Hunter</vt:lpwstr>
  </property>
  <property fmtid="{D5CDD505-2E9C-101B-9397-08002B2CF9AE}" pid="5" name="ContentTypeId">
    <vt:lpwstr>0x010100F5BDCABED612C44DB5A5EBED84A3CC83</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